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AD5ED6" w:rsidRDefault="00AD5ED6" w:rsidP="00AD5ED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87F95">
        <w:rPr>
          <w:b/>
          <w:sz w:val="24"/>
          <w:szCs w:val="24"/>
        </w:rPr>
        <w:t>СПРАВКА</w:t>
      </w:r>
    </w:p>
    <w:p w:rsidR="00AD5ED6" w:rsidRPr="00E87F95" w:rsidRDefault="00AD5ED6" w:rsidP="00AD5ED6">
      <w:pPr>
        <w:rPr>
          <w:b/>
          <w:sz w:val="24"/>
          <w:szCs w:val="24"/>
        </w:rPr>
      </w:pPr>
    </w:p>
    <w:p w:rsidR="00AD5ED6" w:rsidRPr="00E87F95" w:rsidRDefault="00AD5ED6" w:rsidP="00AD5ED6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E87F95">
        <w:rPr>
          <w:i/>
          <w:sz w:val="24"/>
          <w:szCs w:val="24"/>
        </w:rPr>
        <w:t xml:space="preserve">Документация по планировке территории микрорайона «Серебряный бор»  </w:t>
      </w:r>
      <w:r>
        <w:rPr>
          <w:i/>
          <w:sz w:val="24"/>
          <w:szCs w:val="24"/>
        </w:rPr>
        <w:t xml:space="preserve">городского округа - </w:t>
      </w:r>
      <w:r w:rsidRPr="00E87F95">
        <w:rPr>
          <w:i/>
          <w:sz w:val="24"/>
          <w:szCs w:val="24"/>
        </w:rPr>
        <w:t xml:space="preserve">города Бердска  </w:t>
      </w:r>
      <w:r>
        <w:rPr>
          <w:i/>
          <w:sz w:val="24"/>
          <w:szCs w:val="24"/>
        </w:rPr>
        <w:t xml:space="preserve">Новосибирской области </w:t>
      </w:r>
      <w:r w:rsidRPr="00E87F95">
        <w:rPr>
          <w:i/>
          <w:sz w:val="24"/>
          <w:szCs w:val="24"/>
        </w:rPr>
        <w:t xml:space="preserve">с проектом межевания территории в его составе выполнена в соответствии с требованиями Градостроительного кодекса Российской Федерации, </w:t>
      </w:r>
      <w:r>
        <w:rPr>
          <w:i/>
          <w:sz w:val="24"/>
          <w:szCs w:val="24"/>
        </w:rPr>
        <w:t>П</w:t>
      </w:r>
      <w:r w:rsidRPr="00E87F95">
        <w:rPr>
          <w:i/>
          <w:sz w:val="24"/>
          <w:szCs w:val="24"/>
        </w:rPr>
        <w:t xml:space="preserve">равилами землепользования и застройки </w:t>
      </w:r>
      <w:r>
        <w:rPr>
          <w:i/>
          <w:sz w:val="24"/>
          <w:szCs w:val="24"/>
        </w:rPr>
        <w:t xml:space="preserve">городского округа - </w:t>
      </w:r>
      <w:r w:rsidRPr="00E87F95">
        <w:rPr>
          <w:i/>
          <w:sz w:val="24"/>
          <w:szCs w:val="24"/>
        </w:rPr>
        <w:t>города Бердска</w:t>
      </w:r>
      <w:r w:rsidRPr="008328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Новосибирской области</w:t>
      </w:r>
      <w:r w:rsidRPr="00E87F95">
        <w:rPr>
          <w:i/>
          <w:sz w:val="24"/>
          <w:szCs w:val="24"/>
        </w:rPr>
        <w:t>, местными нормативами градостроительного проектирования, государственными нормами, правилами и стандартами.</w:t>
      </w:r>
    </w:p>
    <w:p w:rsidR="00AD5ED6" w:rsidRPr="005707FB" w:rsidRDefault="00AD5ED6" w:rsidP="00AD5ED6">
      <w:pPr>
        <w:pStyle w:val="af2"/>
        <w:spacing w:after="240"/>
        <w:jc w:val="left"/>
        <w:rPr>
          <w:i/>
          <w:szCs w:val="28"/>
          <w:lang w:val="ru-RU"/>
        </w:rPr>
      </w:pPr>
    </w:p>
    <w:p w:rsidR="00AD5ED6" w:rsidRDefault="00AD5ED6" w:rsidP="00AD5ED6">
      <w:pPr>
        <w:pStyle w:val="af2"/>
        <w:spacing w:after="240"/>
        <w:rPr>
          <w:szCs w:val="28"/>
          <w:lang w:val="ru-RU"/>
        </w:rPr>
      </w:pPr>
    </w:p>
    <w:p w:rsidR="00AD5ED6" w:rsidRPr="00E87F95" w:rsidRDefault="00AD5ED6" w:rsidP="00AD5ED6">
      <w:pPr>
        <w:pStyle w:val="af2"/>
        <w:spacing w:after="240"/>
        <w:rPr>
          <w:b w:val="0"/>
          <w:sz w:val="22"/>
          <w:szCs w:val="22"/>
          <w:lang w:val="ru-RU"/>
        </w:rPr>
      </w:pPr>
      <w:r w:rsidRPr="00E87F95">
        <w:rPr>
          <w:b w:val="0"/>
          <w:szCs w:val="28"/>
        </w:rPr>
        <w:t>Г</w:t>
      </w:r>
      <w:r w:rsidRPr="00E87F95">
        <w:rPr>
          <w:b w:val="0"/>
          <w:szCs w:val="28"/>
          <w:lang w:val="ru-RU"/>
        </w:rPr>
        <w:t xml:space="preserve">АП                                           </w:t>
      </w:r>
      <w:r>
        <w:rPr>
          <w:b w:val="0"/>
          <w:szCs w:val="28"/>
          <w:lang w:val="ru-RU"/>
        </w:rPr>
        <w:t xml:space="preserve">         </w:t>
      </w:r>
      <w:r w:rsidRPr="00E87F95">
        <w:rPr>
          <w:b w:val="0"/>
          <w:szCs w:val="28"/>
          <w:lang w:val="ru-RU"/>
        </w:rPr>
        <w:t xml:space="preserve"> О</w:t>
      </w:r>
      <w:r w:rsidRPr="00E87F95">
        <w:rPr>
          <w:b w:val="0"/>
          <w:szCs w:val="28"/>
        </w:rPr>
        <w:t>.</w:t>
      </w:r>
      <w:r w:rsidRPr="00E87F95">
        <w:rPr>
          <w:b w:val="0"/>
          <w:szCs w:val="28"/>
          <w:lang w:val="ru-RU"/>
        </w:rPr>
        <w:t>Ф</w:t>
      </w:r>
      <w:r w:rsidRPr="00E87F95">
        <w:rPr>
          <w:b w:val="0"/>
          <w:szCs w:val="28"/>
        </w:rPr>
        <w:t>.</w:t>
      </w:r>
      <w:r w:rsidRPr="00E87F95">
        <w:rPr>
          <w:b w:val="0"/>
          <w:szCs w:val="28"/>
          <w:lang w:val="ru-RU"/>
        </w:rPr>
        <w:t xml:space="preserve"> Морозова </w:t>
      </w: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085181" w:rsidRDefault="00085181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85BA0" w:rsidRDefault="00785BA0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706FA5" w:rsidRDefault="00706FA5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E87F95" w:rsidRDefault="00E87F95" w:rsidP="00785BA0">
      <w:pPr>
        <w:pStyle w:val="af2"/>
        <w:spacing w:after="240"/>
        <w:jc w:val="left"/>
        <w:rPr>
          <w:sz w:val="22"/>
          <w:szCs w:val="22"/>
          <w:lang w:val="ru-RU"/>
        </w:rPr>
      </w:pPr>
    </w:p>
    <w:p w:rsidR="00832836" w:rsidRDefault="00832836" w:rsidP="00B10ADC">
      <w:pPr>
        <w:rPr>
          <w:b/>
          <w:bCs/>
          <w:sz w:val="22"/>
          <w:szCs w:val="22"/>
          <w:lang w:eastAsia="x-none"/>
        </w:rPr>
      </w:pPr>
      <w:bookmarkStart w:id="0" w:name="_Toc163290055"/>
      <w:bookmarkStart w:id="1" w:name="_Toc163291810"/>
    </w:p>
    <w:p w:rsidR="00085181" w:rsidRDefault="00085181" w:rsidP="00B10ADC">
      <w:pPr>
        <w:rPr>
          <w:b/>
          <w:sz w:val="24"/>
          <w:szCs w:val="24"/>
        </w:rPr>
      </w:pPr>
    </w:p>
    <w:p w:rsidR="00B10ADC" w:rsidRDefault="00B10ADC" w:rsidP="00B10ADC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СОСТАВ ПРОЕКТНЫХ МАТЕРИАЛОВ</w:t>
      </w:r>
      <w:r w:rsidR="009D15AF">
        <w:rPr>
          <w:b/>
          <w:sz w:val="24"/>
          <w:szCs w:val="24"/>
        </w:rPr>
        <w:t xml:space="preserve"> - </w:t>
      </w:r>
      <w:r w:rsidR="00F41C2C">
        <w:rPr>
          <w:b/>
          <w:sz w:val="24"/>
          <w:szCs w:val="24"/>
        </w:rPr>
        <w:t>ТОМ 1</w:t>
      </w:r>
    </w:p>
    <w:p w:rsidR="009D15AF" w:rsidRDefault="009D15AF" w:rsidP="00B10ADC">
      <w:pPr>
        <w:rPr>
          <w:b/>
          <w:sz w:val="24"/>
          <w:szCs w:val="24"/>
        </w:rPr>
      </w:pPr>
    </w:p>
    <w:p w:rsidR="00B10ADC" w:rsidRDefault="00F41C2C" w:rsidP="00B10ADC">
      <w:pPr>
        <w:rPr>
          <w:b/>
          <w:sz w:val="24"/>
          <w:szCs w:val="24"/>
        </w:rPr>
      </w:pPr>
      <w:r>
        <w:rPr>
          <w:b/>
          <w:sz w:val="24"/>
          <w:szCs w:val="24"/>
        </w:rPr>
        <w:t>Ч</w:t>
      </w:r>
      <w:r w:rsidR="000E25A0">
        <w:rPr>
          <w:b/>
          <w:sz w:val="24"/>
          <w:szCs w:val="24"/>
        </w:rPr>
        <w:t>асть</w:t>
      </w:r>
      <w:r w:rsidR="00B10ADC">
        <w:rPr>
          <w:b/>
          <w:sz w:val="24"/>
          <w:szCs w:val="24"/>
        </w:rPr>
        <w:t xml:space="preserve"> 1 «Положение о размещении ОКС. Основная часть проекта планировки территории микрорайона Серебряный бор» с проектом межевания в его составе</w:t>
      </w:r>
      <w:r w:rsidR="000E25A0">
        <w:rPr>
          <w:b/>
          <w:sz w:val="24"/>
          <w:szCs w:val="24"/>
        </w:rPr>
        <w:t>:</w:t>
      </w:r>
    </w:p>
    <w:p w:rsidR="00B10ADC" w:rsidRDefault="00B10ADC" w:rsidP="00B10ADC">
      <w:pPr>
        <w:rPr>
          <w:sz w:val="24"/>
          <w:szCs w:val="24"/>
        </w:rPr>
      </w:pP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>1. Пояснительная записка</w:t>
      </w:r>
    </w:p>
    <w:p w:rsidR="000E25A0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>2. Графические материалы:</w:t>
      </w: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>- Основной чертёж. План красных линий М 1:</w:t>
      </w:r>
      <w:r w:rsidR="00F41C2C">
        <w:rPr>
          <w:sz w:val="24"/>
          <w:szCs w:val="24"/>
        </w:rPr>
        <w:t>10</w:t>
      </w:r>
      <w:r>
        <w:rPr>
          <w:sz w:val="24"/>
          <w:szCs w:val="24"/>
        </w:rPr>
        <w:t xml:space="preserve">00;   </w:t>
      </w: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>- Разбивочный чертёж красных линий М 1:</w:t>
      </w:r>
      <w:r w:rsidR="003A0108">
        <w:rPr>
          <w:sz w:val="24"/>
          <w:szCs w:val="24"/>
        </w:rPr>
        <w:t>10</w:t>
      </w:r>
      <w:r>
        <w:rPr>
          <w:sz w:val="24"/>
          <w:szCs w:val="24"/>
        </w:rPr>
        <w:t>00. Поперечные профили улиц и дорог. М 1:</w:t>
      </w:r>
      <w:r w:rsidR="009248DC">
        <w:rPr>
          <w:sz w:val="24"/>
          <w:szCs w:val="24"/>
        </w:rPr>
        <w:t>1</w:t>
      </w:r>
      <w:r>
        <w:rPr>
          <w:sz w:val="24"/>
          <w:szCs w:val="24"/>
        </w:rPr>
        <w:t xml:space="preserve">00;   </w:t>
      </w:r>
    </w:p>
    <w:p w:rsidR="00D34EA5" w:rsidRDefault="00D34EA5" w:rsidP="00D34EA5">
      <w:pPr>
        <w:rPr>
          <w:sz w:val="24"/>
          <w:szCs w:val="24"/>
        </w:rPr>
      </w:pPr>
      <w:r>
        <w:rPr>
          <w:bCs/>
          <w:sz w:val="24"/>
          <w:szCs w:val="24"/>
        </w:rPr>
        <w:t>- Вертикальная планировка  Инженерная подготовка территории.</w:t>
      </w:r>
      <w:r>
        <w:rPr>
          <w:sz w:val="24"/>
          <w:szCs w:val="24"/>
        </w:rPr>
        <w:t xml:space="preserve"> М 1:1000</w:t>
      </w:r>
    </w:p>
    <w:p w:rsidR="00D34EA5" w:rsidRDefault="00D34EA5" w:rsidP="00D34EA5">
      <w:pPr>
        <w:rPr>
          <w:b/>
          <w:sz w:val="24"/>
          <w:szCs w:val="24"/>
        </w:rPr>
      </w:pPr>
      <w:r>
        <w:rPr>
          <w:sz w:val="24"/>
          <w:szCs w:val="24"/>
        </w:rPr>
        <w:t>- Схема размещения объектов капитального строительства М 1:1000.</w:t>
      </w: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>- План межевания. М 1:</w:t>
      </w:r>
      <w:r w:rsidR="00F41C2C">
        <w:rPr>
          <w:sz w:val="24"/>
          <w:szCs w:val="24"/>
        </w:rPr>
        <w:t>10</w:t>
      </w:r>
      <w:r>
        <w:rPr>
          <w:sz w:val="24"/>
          <w:szCs w:val="24"/>
        </w:rPr>
        <w:t xml:space="preserve">00 Экспликация и каталог координат границ образуемых и </w:t>
      </w: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 xml:space="preserve">  изменяемых земельных участков.</w:t>
      </w:r>
    </w:p>
    <w:p w:rsidR="00B10ADC" w:rsidRDefault="00B10ADC" w:rsidP="00B10ADC">
      <w:pPr>
        <w:rPr>
          <w:sz w:val="24"/>
          <w:szCs w:val="24"/>
        </w:rPr>
      </w:pPr>
    </w:p>
    <w:p w:rsidR="00B10ADC" w:rsidRDefault="000E25A0" w:rsidP="00B10ADC">
      <w:pPr>
        <w:rPr>
          <w:b/>
          <w:sz w:val="24"/>
          <w:szCs w:val="24"/>
        </w:rPr>
      </w:pPr>
      <w:r>
        <w:rPr>
          <w:b/>
          <w:sz w:val="24"/>
          <w:szCs w:val="24"/>
        </w:rPr>
        <w:t>Часть</w:t>
      </w:r>
      <w:r w:rsidR="00B10ADC">
        <w:rPr>
          <w:b/>
          <w:sz w:val="24"/>
          <w:szCs w:val="24"/>
        </w:rPr>
        <w:t xml:space="preserve"> 2 «Материалы по обоснованию проекта планировки территории микрорайона Серебряный бор» с проектом межевания в его составе</w:t>
      </w:r>
      <w:r>
        <w:rPr>
          <w:b/>
          <w:sz w:val="24"/>
          <w:szCs w:val="24"/>
        </w:rPr>
        <w:t>:</w:t>
      </w:r>
    </w:p>
    <w:p w:rsidR="00B10ADC" w:rsidRDefault="00B10ADC" w:rsidP="00B10ADC">
      <w:pPr>
        <w:rPr>
          <w:sz w:val="24"/>
          <w:szCs w:val="24"/>
        </w:rPr>
      </w:pP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>1. Пояснительная записка</w:t>
      </w: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>2. Графические материалы:</w:t>
      </w: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 xml:space="preserve">- Схема использования территории в период подготовки проекта планировки. М 1:1000;   </w:t>
      </w: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 xml:space="preserve">- Схема границ зон с особыми условиями использования. М 1:1000;   </w:t>
      </w: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>- Схема организации улично-дорожной сети</w:t>
      </w:r>
      <w:r w:rsidR="007D4E43">
        <w:rPr>
          <w:sz w:val="24"/>
          <w:szCs w:val="24"/>
        </w:rPr>
        <w:t>, движения транспорта и</w:t>
      </w:r>
      <w:r w:rsidR="007D4E43" w:rsidRPr="007D4E43">
        <w:rPr>
          <w:sz w:val="24"/>
          <w:szCs w:val="24"/>
        </w:rPr>
        <w:t xml:space="preserve"> </w:t>
      </w:r>
      <w:r w:rsidR="007D4E43">
        <w:rPr>
          <w:sz w:val="24"/>
          <w:szCs w:val="24"/>
        </w:rPr>
        <w:t>пешеходов</w:t>
      </w:r>
      <w:r>
        <w:rPr>
          <w:sz w:val="24"/>
          <w:szCs w:val="24"/>
        </w:rPr>
        <w:t>.</w:t>
      </w:r>
      <w:r w:rsidR="007D4E43" w:rsidRPr="007D4E43">
        <w:rPr>
          <w:sz w:val="24"/>
          <w:szCs w:val="24"/>
        </w:rPr>
        <w:t xml:space="preserve"> </w:t>
      </w:r>
      <w:r w:rsidR="007D4E43">
        <w:rPr>
          <w:sz w:val="24"/>
          <w:szCs w:val="24"/>
        </w:rPr>
        <w:t xml:space="preserve">М 1:1000;   </w:t>
      </w: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>- Сводный план сетей инженерно-технического обеспечения М 1:1000;</w:t>
      </w: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>- План фактического землепользования. М 1:1000.</w:t>
      </w:r>
    </w:p>
    <w:p w:rsidR="00B10ADC" w:rsidRDefault="00B10ADC" w:rsidP="00B10ADC">
      <w:pPr>
        <w:rPr>
          <w:sz w:val="24"/>
          <w:szCs w:val="24"/>
        </w:rPr>
      </w:pPr>
      <w:r>
        <w:rPr>
          <w:sz w:val="24"/>
          <w:szCs w:val="24"/>
        </w:rPr>
        <w:t xml:space="preserve">  Экспликация земельных участков фактического землепользования.</w:t>
      </w:r>
    </w:p>
    <w:p w:rsidR="005707FB" w:rsidRDefault="005707FB" w:rsidP="00B10ADC">
      <w:pPr>
        <w:rPr>
          <w:sz w:val="24"/>
          <w:szCs w:val="24"/>
        </w:rPr>
      </w:pPr>
    </w:p>
    <w:p w:rsidR="00E87F95" w:rsidRDefault="00E87F95" w:rsidP="00B10ADC">
      <w:pPr>
        <w:rPr>
          <w:sz w:val="24"/>
          <w:szCs w:val="24"/>
        </w:rPr>
      </w:pPr>
    </w:p>
    <w:p w:rsidR="005E6DBE" w:rsidRDefault="005E6DBE" w:rsidP="00B10ADC">
      <w:pPr>
        <w:rPr>
          <w:sz w:val="24"/>
          <w:szCs w:val="24"/>
        </w:rPr>
      </w:pPr>
    </w:p>
    <w:p w:rsidR="002C0A13" w:rsidRPr="00D52BB5" w:rsidRDefault="00B10ADC" w:rsidP="0035236A">
      <w:pPr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  <w:r w:rsidR="002C0A13" w:rsidRPr="00D52BB5">
        <w:rPr>
          <w:b/>
          <w:bCs/>
          <w:sz w:val="24"/>
          <w:szCs w:val="24"/>
        </w:rPr>
        <w:lastRenderedPageBreak/>
        <w:t>ОСНОВНАЯ ЧАСТЬ ПРОЕКТА ПЛАНИРОВКИ</w:t>
      </w:r>
      <w:r w:rsidR="00D52BB5">
        <w:rPr>
          <w:b/>
          <w:bCs/>
          <w:sz w:val="24"/>
          <w:szCs w:val="24"/>
        </w:rPr>
        <w:t xml:space="preserve"> ТЕРРИТОРИИ С ПРОЕКТОМ МЕЖЕВАНИЯ В ЕГО СОСТАВЕ</w:t>
      </w:r>
    </w:p>
    <w:p w:rsidR="00FA512C" w:rsidRPr="00FA512C" w:rsidRDefault="00FA512C" w:rsidP="00FA512C"/>
    <w:p w:rsidR="006C0045" w:rsidRDefault="00C537EB" w:rsidP="006C0045">
      <w:pPr>
        <w:pStyle w:val="1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6C0045" w:rsidRPr="006C0045">
        <w:rPr>
          <w:bCs/>
          <w:sz w:val="24"/>
          <w:szCs w:val="24"/>
        </w:rPr>
        <w:t>2. Введение</w:t>
      </w:r>
      <w:bookmarkEnd w:id="0"/>
      <w:bookmarkEnd w:id="1"/>
      <w:r w:rsidR="00D52BB5">
        <w:rPr>
          <w:bCs/>
          <w:sz w:val="24"/>
          <w:szCs w:val="24"/>
        </w:rPr>
        <w:t xml:space="preserve"> </w:t>
      </w:r>
    </w:p>
    <w:p w:rsidR="00C07052" w:rsidRPr="00C07052" w:rsidRDefault="00C07052" w:rsidP="00C070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C07052">
        <w:rPr>
          <w:sz w:val="24"/>
          <w:szCs w:val="24"/>
        </w:rPr>
        <w:t xml:space="preserve">Проект планировки </w:t>
      </w:r>
      <w:r w:rsidR="00C610BD" w:rsidRPr="00C07052">
        <w:rPr>
          <w:sz w:val="24"/>
          <w:szCs w:val="24"/>
        </w:rPr>
        <w:t xml:space="preserve">с проектом межевания </w:t>
      </w:r>
      <w:r w:rsidRPr="00C07052">
        <w:rPr>
          <w:sz w:val="24"/>
          <w:szCs w:val="24"/>
        </w:rPr>
        <w:t>территории микрорайона «Серебряный бор», расположенной в</w:t>
      </w:r>
      <w:r w:rsidR="00C610BD">
        <w:rPr>
          <w:sz w:val="24"/>
          <w:szCs w:val="24"/>
        </w:rPr>
        <w:t xml:space="preserve"> </w:t>
      </w:r>
      <w:r w:rsidRPr="00C07052">
        <w:rPr>
          <w:sz w:val="24"/>
          <w:szCs w:val="24"/>
        </w:rPr>
        <w:t>кадастровом квартале 54:32:010876 разработан на основании</w:t>
      </w:r>
      <w:r w:rsidR="008D240B">
        <w:rPr>
          <w:sz w:val="24"/>
          <w:szCs w:val="24"/>
        </w:rPr>
        <w:t xml:space="preserve"> и соответствии</w:t>
      </w:r>
      <w:r w:rsidRPr="00C07052">
        <w:rPr>
          <w:sz w:val="24"/>
          <w:szCs w:val="24"/>
        </w:rPr>
        <w:t>:</w:t>
      </w:r>
    </w:p>
    <w:p w:rsidR="00C07052" w:rsidRPr="00C07052" w:rsidRDefault="00C07052" w:rsidP="00C07052">
      <w:pPr>
        <w:jc w:val="both"/>
        <w:rPr>
          <w:sz w:val="24"/>
          <w:szCs w:val="24"/>
        </w:rPr>
      </w:pPr>
      <w:r w:rsidRPr="00C07052">
        <w:rPr>
          <w:sz w:val="24"/>
          <w:szCs w:val="24"/>
        </w:rPr>
        <w:t xml:space="preserve">- Постановления Администрации города Бердска </w:t>
      </w:r>
      <w:r w:rsidR="00BA19FD">
        <w:rPr>
          <w:sz w:val="24"/>
          <w:szCs w:val="24"/>
        </w:rPr>
        <w:t>№</w:t>
      </w:r>
      <w:r w:rsidR="009248DC">
        <w:rPr>
          <w:sz w:val="24"/>
          <w:szCs w:val="24"/>
        </w:rPr>
        <w:t xml:space="preserve"> </w:t>
      </w:r>
      <w:r w:rsidR="00BA19FD">
        <w:rPr>
          <w:sz w:val="24"/>
          <w:szCs w:val="24"/>
        </w:rPr>
        <w:t>1597</w:t>
      </w:r>
      <w:r w:rsidRPr="00C07052">
        <w:rPr>
          <w:sz w:val="24"/>
          <w:szCs w:val="24"/>
        </w:rPr>
        <w:t xml:space="preserve"> </w:t>
      </w:r>
      <w:r w:rsidR="000D5E65" w:rsidRPr="00C07052">
        <w:rPr>
          <w:sz w:val="24"/>
          <w:szCs w:val="24"/>
        </w:rPr>
        <w:t>от</w:t>
      </w:r>
      <w:r w:rsidR="000D5E65">
        <w:rPr>
          <w:sz w:val="24"/>
          <w:szCs w:val="24"/>
        </w:rPr>
        <w:t xml:space="preserve"> 08.07.</w:t>
      </w:r>
      <w:r w:rsidR="000D5E65" w:rsidRPr="00C07052">
        <w:rPr>
          <w:sz w:val="24"/>
          <w:szCs w:val="24"/>
        </w:rPr>
        <w:t xml:space="preserve">2020 </w:t>
      </w:r>
      <w:r w:rsidR="000D5E65">
        <w:rPr>
          <w:sz w:val="24"/>
          <w:szCs w:val="24"/>
        </w:rPr>
        <w:t>года</w:t>
      </w:r>
      <w:r w:rsidRPr="00C07052">
        <w:rPr>
          <w:sz w:val="24"/>
          <w:szCs w:val="24"/>
        </w:rPr>
        <w:t xml:space="preserve"> «О подготовке проекта планировки территории микрорайона «Серебряный бор», расположенной в кадастровом квартале 54:32:010876 </w:t>
      </w:r>
      <w:r w:rsidR="00BA19FD">
        <w:rPr>
          <w:sz w:val="24"/>
          <w:szCs w:val="24"/>
        </w:rPr>
        <w:t>с</w:t>
      </w:r>
      <w:r w:rsidRPr="00C07052">
        <w:rPr>
          <w:sz w:val="24"/>
          <w:szCs w:val="24"/>
        </w:rPr>
        <w:t xml:space="preserve"> проектом межевания в его составе. </w:t>
      </w:r>
    </w:p>
    <w:p w:rsidR="00C07052" w:rsidRPr="00C07052" w:rsidRDefault="00C07052" w:rsidP="00C07052">
      <w:pPr>
        <w:jc w:val="both"/>
        <w:rPr>
          <w:sz w:val="24"/>
          <w:szCs w:val="24"/>
        </w:rPr>
      </w:pPr>
      <w:r w:rsidRPr="00C07052">
        <w:rPr>
          <w:sz w:val="24"/>
          <w:szCs w:val="24"/>
        </w:rPr>
        <w:t xml:space="preserve">- Генерального плана городского округа город Бердск Новосибирской области, утвержденного </w:t>
      </w:r>
      <w:r w:rsidRPr="00C07052">
        <w:rPr>
          <w:rFonts w:cs="Arial"/>
          <w:sz w:val="24"/>
          <w:szCs w:val="24"/>
          <w:lang w:bidi="lo-LA"/>
        </w:rPr>
        <w:t xml:space="preserve">в соответствии с Градостроительным </w:t>
      </w:r>
      <w:hyperlink r:id="rId9" w:history="1">
        <w:r w:rsidRPr="00C07052">
          <w:rPr>
            <w:rFonts w:cs="Arial"/>
            <w:sz w:val="24"/>
            <w:szCs w:val="24"/>
            <w:lang w:bidi="lo-LA"/>
          </w:rPr>
          <w:t>кодексом</w:t>
        </w:r>
      </w:hyperlink>
      <w:r w:rsidRPr="00C07052">
        <w:rPr>
          <w:rFonts w:cs="Arial"/>
          <w:sz w:val="24"/>
          <w:szCs w:val="24"/>
          <w:lang w:bidi="lo-LA"/>
        </w:rPr>
        <w:t xml:space="preserve"> Российской Федерации, Федеральным </w:t>
      </w:r>
      <w:hyperlink r:id="rId10" w:history="1">
        <w:r w:rsidRPr="00C07052">
          <w:rPr>
            <w:rFonts w:cs="Arial"/>
            <w:sz w:val="24"/>
            <w:szCs w:val="24"/>
            <w:lang w:bidi="lo-LA"/>
          </w:rPr>
          <w:t>законом</w:t>
        </w:r>
      </w:hyperlink>
      <w:r w:rsidRPr="00C07052">
        <w:rPr>
          <w:rFonts w:cs="Arial"/>
          <w:sz w:val="24"/>
          <w:szCs w:val="24"/>
          <w:lang w:bidi="lo-LA"/>
        </w:rPr>
        <w:t xml:space="preserve"> от 06.10.2003 № 131-ФЗ «Об общих принципах организации местного самоуправления в Российской Федерации» Р</w:t>
      </w:r>
      <w:r w:rsidRPr="00C07052">
        <w:rPr>
          <w:sz w:val="24"/>
          <w:szCs w:val="24"/>
        </w:rPr>
        <w:t>ешением Совета депутатов города Бердска № 323 от 07.11.2019 года.</w:t>
      </w:r>
    </w:p>
    <w:p w:rsidR="00C07052" w:rsidRPr="00C07052" w:rsidRDefault="00C07052" w:rsidP="00C07052">
      <w:pPr>
        <w:jc w:val="both"/>
        <w:rPr>
          <w:sz w:val="24"/>
          <w:szCs w:val="24"/>
        </w:rPr>
      </w:pPr>
      <w:r w:rsidRPr="00C07052">
        <w:rPr>
          <w:sz w:val="24"/>
          <w:szCs w:val="24"/>
        </w:rPr>
        <w:t>- Правил землепользования и застройки городского округа город Бердск, утвержденных Решением Совета депутатов г</w:t>
      </w:r>
      <w:r w:rsidR="008C6483">
        <w:rPr>
          <w:sz w:val="24"/>
          <w:szCs w:val="24"/>
        </w:rPr>
        <w:t>орода</w:t>
      </w:r>
      <w:r w:rsidRPr="00C07052">
        <w:rPr>
          <w:sz w:val="24"/>
          <w:szCs w:val="24"/>
        </w:rPr>
        <w:t xml:space="preserve"> Бердска №</w:t>
      </w:r>
      <w:r w:rsidR="00741076">
        <w:rPr>
          <w:sz w:val="24"/>
          <w:szCs w:val="24"/>
        </w:rPr>
        <w:t xml:space="preserve"> </w:t>
      </w:r>
      <w:r w:rsidRPr="00C07052">
        <w:rPr>
          <w:sz w:val="24"/>
          <w:szCs w:val="24"/>
        </w:rPr>
        <w:t>3</w:t>
      </w:r>
      <w:r w:rsidR="00741076">
        <w:rPr>
          <w:sz w:val="24"/>
          <w:szCs w:val="24"/>
        </w:rPr>
        <w:t>99</w:t>
      </w:r>
      <w:r w:rsidRPr="00C07052">
        <w:rPr>
          <w:sz w:val="24"/>
          <w:szCs w:val="24"/>
        </w:rPr>
        <w:t xml:space="preserve"> от </w:t>
      </w:r>
      <w:r w:rsidR="00741076">
        <w:rPr>
          <w:sz w:val="24"/>
          <w:szCs w:val="24"/>
        </w:rPr>
        <w:t>17</w:t>
      </w:r>
      <w:r w:rsidRPr="00C07052">
        <w:rPr>
          <w:sz w:val="24"/>
          <w:szCs w:val="24"/>
        </w:rPr>
        <w:t>.</w:t>
      </w:r>
      <w:r w:rsidR="00741076">
        <w:rPr>
          <w:sz w:val="24"/>
          <w:szCs w:val="24"/>
        </w:rPr>
        <w:t>09</w:t>
      </w:r>
      <w:r w:rsidRPr="00C07052">
        <w:rPr>
          <w:sz w:val="24"/>
          <w:szCs w:val="24"/>
        </w:rPr>
        <w:t>.20</w:t>
      </w:r>
      <w:r w:rsidR="00741076">
        <w:rPr>
          <w:sz w:val="24"/>
          <w:szCs w:val="24"/>
        </w:rPr>
        <w:t xml:space="preserve">20 </w:t>
      </w:r>
      <w:r w:rsidRPr="00C07052">
        <w:rPr>
          <w:sz w:val="24"/>
          <w:szCs w:val="24"/>
        </w:rPr>
        <w:t>г</w:t>
      </w:r>
      <w:r w:rsidR="00741076">
        <w:rPr>
          <w:sz w:val="24"/>
          <w:szCs w:val="24"/>
        </w:rPr>
        <w:t>ода.</w:t>
      </w:r>
      <w:r w:rsidRPr="00C07052">
        <w:rPr>
          <w:sz w:val="24"/>
          <w:szCs w:val="24"/>
        </w:rPr>
        <w:t xml:space="preserve">  </w:t>
      </w:r>
    </w:p>
    <w:p w:rsidR="00C07052" w:rsidRPr="00C07052" w:rsidRDefault="00C07052" w:rsidP="00C537EB">
      <w:pPr>
        <w:ind w:firstLine="426"/>
        <w:jc w:val="both"/>
        <w:rPr>
          <w:rFonts w:cs="Arial"/>
          <w:sz w:val="24"/>
          <w:szCs w:val="24"/>
          <w:lang w:bidi="lo-LA"/>
        </w:rPr>
      </w:pPr>
      <w:r w:rsidRPr="00C07052">
        <w:rPr>
          <w:sz w:val="24"/>
          <w:szCs w:val="24"/>
        </w:rPr>
        <w:t xml:space="preserve">В соответствии со статьями 42-46 </w:t>
      </w:r>
      <w:r w:rsidRPr="00C07052">
        <w:rPr>
          <w:rFonts w:cs="Arial"/>
          <w:sz w:val="24"/>
          <w:szCs w:val="24"/>
          <w:lang w:bidi="lo-LA"/>
        </w:rPr>
        <w:t xml:space="preserve">Градостроительного </w:t>
      </w:r>
      <w:hyperlink r:id="rId11" w:history="1">
        <w:proofErr w:type="gramStart"/>
        <w:r w:rsidRPr="00C07052">
          <w:rPr>
            <w:rFonts w:cs="Arial"/>
            <w:sz w:val="24"/>
            <w:szCs w:val="24"/>
            <w:lang w:bidi="lo-LA"/>
          </w:rPr>
          <w:t>кодекс</w:t>
        </w:r>
        <w:proofErr w:type="gramEnd"/>
      </w:hyperlink>
      <w:r w:rsidRPr="00C07052">
        <w:rPr>
          <w:rFonts w:cs="Arial"/>
          <w:sz w:val="24"/>
          <w:szCs w:val="24"/>
          <w:lang w:bidi="lo-LA"/>
        </w:rPr>
        <w:t>а Российской Федерации подготовка проектов планировки и межевания осуществляется применительно к территории, расположенной в границах элемента планировочной структуры, определенной Правилами землепользования и застройки в определенной территориальной зоне и (или) границах у</w:t>
      </w:r>
      <w:r w:rsidR="00C537EB">
        <w:rPr>
          <w:rFonts w:cs="Arial"/>
          <w:sz w:val="24"/>
          <w:szCs w:val="24"/>
          <w:lang w:bidi="lo-LA"/>
        </w:rPr>
        <w:t>станов</w:t>
      </w:r>
      <w:r w:rsidRPr="00C07052">
        <w:rPr>
          <w:rFonts w:cs="Arial"/>
          <w:sz w:val="24"/>
          <w:szCs w:val="24"/>
          <w:lang w:bidi="lo-LA"/>
        </w:rPr>
        <w:t>ленной генеральным планом городского округа функциональной зоны.</w:t>
      </w:r>
    </w:p>
    <w:p w:rsidR="00C07052" w:rsidRPr="00C07052" w:rsidRDefault="00C537EB" w:rsidP="00C537EB">
      <w:pPr>
        <w:rPr>
          <w:rFonts w:cs="Arial"/>
          <w:sz w:val="24"/>
          <w:szCs w:val="24"/>
          <w:lang w:bidi="lo-LA"/>
        </w:rPr>
      </w:pPr>
      <w:r>
        <w:rPr>
          <w:rFonts w:cs="Arial"/>
          <w:sz w:val="24"/>
          <w:szCs w:val="24"/>
          <w:lang w:bidi="lo-LA"/>
        </w:rPr>
        <w:t xml:space="preserve">     </w:t>
      </w:r>
      <w:r w:rsidR="00C07052" w:rsidRPr="00C07052">
        <w:rPr>
          <w:rFonts w:cs="Arial"/>
          <w:sz w:val="24"/>
          <w:szCs w:val="24"/>
          <w:lang w:bidi="lo-LA"/>
        </w:rPr>
        <w:t xml:space="preserve">Подготовка проекта планировки с проектом межевания в его составе осуществляется </w:t>
      </w:r>
      <w:proofErr w:type="gramStart"/>
      <w:r w:rsidR="00C07052" w:rsidRPr="00C07052">
        <w:rPr>
          <w:rFonts w:cs="Arial"/>
          <w:sz w:val="24"/>
          <w:szCs w:val="24"/>
          <w:lang w:bidi="lo-LA"/>
        </w:rPr>
        <w:t>для</w:t>
      </w:r>
      <w:proofErr w:type="gramEnd"/>
      <w:r w:rsidR="00C07052" w:rsidRPr="00C07052">
        <w:rPr>
          <w:rFonts w:cs="Arial"/>
          <w:sz w:val="24"/>
          <w:szCs w:val="24"/>
          <w:lang w:bidi="lo-LA"/>
        </w:rPr>
        <w:t>:</w:t>
      </w:r>
    </w:p>
    <w:p w:rsidR="00C07052" w:rsidRPr="00C07052" w:rsidRDefault="00C07052" w:rsidP="00C537EB">
      <w:pPr>
        <w:numPr>
          <w:ilvl w:val="0"/>
          <w:numId w:val="30"/>
        </w:numPr>
        <w:jc w:val="both"/>
        <w:rPr>
          <w:rFonts w:cs="Arial"/>
          <w:sz w:val="24"/>
          <w:szCs w:val="24"/>
          <w:lang w:bidi="lo-LA"/>
        </w:rPr>
      </w:pPr>
      <w:r w:rsidRPr="00C07052">
        <w:rPr>
          <w:rFonts w:cs="Arial"/>
          <w:sz w:val="24"/>
          <w:szCs w:val="24"/>
          <w:lang w:bidi="lo-LA"/>
        </w:rPr>
        <w:t>установления, изменения красных линий для застроенных территорий, в границах</w:t>
      </w:r>
    </w:p>
    <w:p w:rsidR="00C07052" w:rsidRPr="00C07052" w:rsidRDefault="00C07052" w:rsidP="00C537EB">
      <w:pPr>
        <w:jc w:val="both"/>
        <w:rPr>
          <w:rFonts w:cs="Arial"/>
          <w:sz w:val="24"/>
          <w:szCs w:val="24"/>
          <w:lang w:bidi="lo-LA"/>
        </w:rPr>
      </w:pPr>
      <w:r w:rsidRPr="00C07052">
        <w:rPr>
          <w:rFonts w:cs="Arial"/>
          <w:sz w:val="24"/>
          <w:szCs w:val="24"/>
          <w:lang w:bidi="lo-LA"/>
        </w:rPr>
        <w:t xml:space="preserve">которых не планируется размещение новых объектов капитального строительства (ОКС), </w:t>
      </w:r>
    </w:p>
    <w:p w:rsidR="00C07052" w:rsidRPr="00C07052" w:rsidRDefault="00C07052" w:rsidP="00C07052">
      <w:pPr>
        <w:jc w:val="both"/>
        <w:rPr>
          <w:rFonts w:cs="Arial"/>
          <w:sz w:val="24"/>
          <w:szCs w:val="24"/>
          <w:lang w:bidi="lo-LA"/>
        </w:rPr>
      </w:pPr>
      <w:r w:rsidRPr="00C07052">
        <w:rPr>
          <w:rFonts w:cs="Arial"/>
          <w:sz w:val="24"/>
          <w:szCs w:val="24"/>
          <w:lang w:bidi="lo-LA"/>
        </w:rPr>
        <w:t>а также установления красных линий в связи с изменением земельных участков (ЗУ), в границах территории к которой предусматривается осуществление деятельности по комплексному и устойчивому развитию территории при условии, что такое установление, изменение не влекут за собой изменение границ территории общего пользования;</w:t>
      </w:r>
    </w:p>
    <w:p w:rsidR="00C07052" w:rsidRPr="00C07052" w:rsidRDefault="00C07052" w:rsidP="00C537EB">
      <w:pPr>
        <w:numPr>
          <w:ilvl w:val="0"/>
          <w:numId w:val="30"/>
        </w:numPr>
        <w:jc w:val="both"/>
        <w:rPr>
          <w:rFonts w:cs="Arial"/>
          <w:sz w:val="24"/>
          <w:szCs w:val="24"/>
          <w:lang w:bidi="lo-LA"/>
        </w:rPr>
      </w:pPr>
      <w:r w:rsidRPr="00C07052">
        <w:rPr>
          <w:rFonts w:cs="Arial"/>
          <w:sz w:val="24"/>
          <w:szCs w:val="24"/>
          <w:lang w:bidi="lo-LA"/>
        </w:rPr>
        <w:t xml:space="preserve">определения местоположения границ образуемых и изменяемых земельных участков. </w:t>
      </w:r>
    </w:p>
    <w:p w:rsidR="00C537EB" w:rsidRPr="00C537EB" w:rsidRDefault="006C0045" w:rsidP="00C610B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C0045">
        <w:rPr>
          <w:sz w:val="24"/>
          <w:szCs w:val="24"/>
        </w:rPr>
        <w:t xml:space="preserve">  </w:t>
      </w:r>
      <w:r w:rsidR="00C610BD">
        <w:rPr>
          <w:sz w:val="24"/>
          <w:szCs w:val="24"/>
        </w:rPr>
        <w:t xml:space="preserve">     </w:t>
      </w:r>
      <w:proofErr w:type="gramStart"/>
      <w:r w:rsidR="00C537EB" w:rsidRPr="00C537EB">
        <w:rPr>
          <w:sz w:val="24"/>
          <w:szCs w:val="24"/>
        </w:rPr>
        <w:t>В соответствии с техническим заданием на разработку</w:t>
      </w:r>
      <w:r w:rsidR="00C537EB">
        <w:rPr>
          <w:sz w:val="24"/>
          <w:szCs w:val="24"/>
        </w:rPr>
        <w:t xml:space="preserve"> </w:t>
      </w:r>
      <w:r w:rsidR="00C537EB" w:rsidRPr="00C537EB">
        <w:rPr>
          <w:sz w:val="24"/>
          <w:szCs w:val="24"/>
        </w:rPr>
        <w:t xml:space="preserve">проекта планировки </w:t>
      </w:r>
      <w:r w:rsidR="00C610BD">
        <w:rPr>
          <w:sz w:val="24"/>
          <w:szCs w:val="24"/>
        </w:rPr>
        <w:t xml:space="preserve">с </w:t>
      </w:r>
      <w:r w:rsidR="00C537EB" w:rsidRPr="00C537EB">
        <w:rPr>
          <w:sz w:val="24"/>
          <w:szCs w:val="24"/>
        </w:rPr>
        <w:t xml:space="preserve"> проект</w:t>
      </w:r>
      <w:r w:rsidR="00C610BD">
        <w:rPr>
          <w:sz w:val="24"/>
          <w:szCs w:val="24"/>
        </w:rPr>
        <w:t xml:space="preserve">ом </w:t>
      </w:r>
      <w:r w:rsidR="00C537EB" w:rsidRPr="00C537EB">
        <w:rPr>
          <w:sz w:val="24"/>
          <w:szCs w:val="24"/>
        </w:rPr>
        <w:t xml:space="preserve">межевания </w:t>
      </w:r>
      <w:r w:rsidR="00C610BD">
        <w:rPr>
          <w:sz w:val="24"/>
          <w:szCs w:val="24"/>
        </w:rPr>
        <w:t xml:space="preserve">в его составе </w:t>
      </w:r>
      <w:r w:rsidR="00C537EB" w:rsidRPr="00C537EB">
        <w:rPr>
          <w:sz w:val="24"/>
          <w:szCs w:val="24"/>
        </w:rPr>
        <w:t>целью</w:t>
      </w:r>
      <w:r w:rsidR="00C537EB">
        <w:rPr>
          <w:sz w:val="24"/>
          <w:szCs w:val="24"/>
        </w:rPr>
        <w:t xml:space="preserve"> </w:t>
      </w:r>
      <w:r w:rsidR="00C537EB" w:rsidRPr="00C537EB">
        <w:rPr>
          <w:sz w:val="24"/>
          <w:szCs w:val="24"/>
        </w:rPr>
        <w:t>работы является: подготовка документации по планировке территории</w:t>
      </w:r>
      <w:r w:rsidR="00C537EB">
        <w:rPr>
          <w:sz w:val="24"/>
          <w:szCs w:val="24"/>
        </w:rPr>
        <w:t xml:space="preserve"> </w:t>
      </w:r>
      <w:r w:rsidR="00C537EB" w:rsidRPr="00C537EB">
        <w:rPr>
          <w:sz w:val="24"/>
          <w:szCs w:val="24"/>
        </w:rPr>
        <w:t>в целях выделения элементов планировочной структуры,</w:t>
      </w:r>
      <w:r w:rsidR="00C537EB">
        <w:rPr>
          <w:sz w:val="24"/>
          <w:szCs w:val="24"/>
        </w:rPr>
        <w:t xml:space="preserve"> </w:t>
      </w:r>
      <w:r w:rsidR="00C537EB" w:rsidRPr="00C537EB">
        <w:rPr>
          <w:sz w:val="24"/>
          <w:szCs w:val="24"/>
        </w:rPr>
        <w:t>установлени</w:t>
      </w:r>
      <w:r w:rsidR="008D240B">
        <w:rPr>
          <w:sz w:val="24"/>
          <w:szCs w:val="24"/>
        </w:rPr>
        <w:t>е</w:t>
      </w:r>
      <w:r w:rsidR="00C537EB" w:rsidRPr="00C537EB">
        <w:rPr>
          <w:sz w:val="24"/>
          <w:szCs w:val="24"/>
        </w:rPr>
        <w:t xml:space="preserve"> границ территорий общего пользования, границ зон</w:t>
      </w:r>
      <w:r w:rsidR="00C537EB">
        <w:rPr>
          <w:sz w:val="24"/>
          <w:szCs w:val="24"/>
        </w:rPr>
        <w:t xml:space="preserve"> </w:t>
      </w:r>
      <w:r w:rsidR="00C537EB" w:rsidRPr="00C537EB">
        <w:rPr>
          <w:sz w:val="24"/>
          <w:szCs w:val="24"/>
        </w:rPr>
        <w:t xml:space="preserve">планируемого размещения </w:t>
      </w:r>
      <w:r w:rsidR="00C610BD">
        <w:rPr>
          <w:sz w:val="24"/>
          <w:szCs w:val="24"/>
        </w:rPr>
        <w:t>ОКС</w:t>
      </w:r>
      <w:r w:rsidR="00C537EB" w:rsidRPr="00C537EB">
        <w:rPr>
          <w:sz w:val="24"/>
          <w:szCs w:val="24"/>
        </w:rPr>
        <w:t>, определени</w:t>
      </w:r>
      <w:r w:rsidR="007765B5">
        <w:rPr>
          <w:sz w:val="24"/>
          <w:szCs w:val="24"/>
        </w:rPr>
        <w:t>е</w:t>
      </w:r>
      <w:r w:rsidR="00C537EB">
        <w:rPr>
          <w:sz w:val="24"/>
          <w:szCs w:val="24"/>
        </w:rPr>
        <w:t xml:space="preserve"> </w:t>
      </w:r>
      <w:r w:rsidR="00C537EB" w:rsidRPr="00C537EB">
        <w:rPr>
          <w:sz w:val="24"/>
          <w:szCs w:val="24"/>
        </w:rPr>
        <w:t>характеристик и очередности планируемого развития территории,</w:t>
      </w:r>
      <w:r w:rsidR="00C537EB">
        <w:rPr>
          <w:sz w:val="24"/>
          <w:szCs w:val="24"/>
        </w:rPr>
        <w:t xml:space="preserve"> </w:t>
      </w:r>
      <w:r w:rsidR="00C537EB" w:rsidRPr="00C537EB">
        <w:rPr>
          <w:sz w:val="24"/>
          <w:szCs w:val="24"/>
        </w:rPr>
        <w:t>установлени</w:t>
      </w:r>
      <w:r w:rsidR="007765B5">
        <w:rPr>
          <w:sz w:val="24"/>
          <w:szCs w:val="24"/>
        </w:rPr>
        <w:t>е</w:t>
      </w:r>
      <w:r w:rsidR="00C537EB" w:rsidRPr="00C537EB">
        <w:rPr>
          <w:sz w:val="24"/>
          <w:szCs w:val="24"/>
        </w:rPr>
        <w:t xml:space="preserve"> границ </w:t>
      </w:r>
      <w:r w:rsidR="000C1B73">
        <w:rPr>
          <w:sz w:val="24"/>
          <w:szCs w:val="24"/>
        </w:rPr>
        <w:t>ЗУ</w:t>
      </w:r>
      <w:r w:rsidR="00C537EB" w:rsidRPr="00C537EB">
        <w:rPr>
          <w:sz w:val="24"/>
          <w:szCs w:val="24"/>
        </w:rPr>
        <w:t xml:space="preserve">, на которых расположены </w:t>
      </w:r>
      <w:r w:rsidR="00C537EB">
        <w:rPr>
          <w:sz w:val="24"/>
          <w:szCs w:val="24"/>
        </w:rPr>
        <w:t>ОКС</w:t>
      </w:r>
      <w:r w:rsidR="00C537EB" w:rsidRPr="00C537EB">
        <w:rPr>
          <w:sz w:val="24"/>
          <w:szCs w:val="24"/>
        </w:rPr>
        <w:t xml:space="preserve">, границ </w:t>
      </w:r>
      <w:r w:rsidR="000C1B73">
        <w:rPr>
          <w:sz w:val="24"/>
          <w:szCs w:val="24"/>
        </w:rPr>
        <w:t>ЗУ</w:t>
      </w:r>
      <w:r w:rsidR="00C537EB" w:rsidRPr="00C537EB">
        <w:rPr>
          <w:sz w:val="24"/>
          <w:szCs w:val="24"/>
        </w:rPr>
        <w:t xml:space="preserve">, </w:t>
      </w:r>
      <w:r w:rsidR="00C537EB">
        <w:rPr>
          <w:sz w:val="24"/>
          <w:szCs w:val="24"/>
        </w:rPr>
        <w:t>п</w:t>
      </w:r>
      <w:r w:rsidR="00C537EB" w:rsidRPr="00C537EB">
        <w:rPr>
          <w:sz w:val="24"/>
          <w:szCs w:val="24"/>
        </w:rPr>
        <w:t>редназначенных</w:t>
      </w:r>
      <w:r w:rsidR="00C537EB">
        <w:rPr>
          <w:sz w:val="24"/>
          <w:szCs w:val="24"/>
        </w:rPr>
        <w:t xml:space="preserve"> </w:t>
      </w:r>
      <w:r w:rsidR="00C537EB" w:rsidRPr="00C537EB">
        <w:rPr>
          <w:sz w:val="24"/>
          <w:szCs w:val="24"/>
        </w:rPr>
        <w:t>для строительства и размещения</w:t>
      </w:r>
      <w:proofErr w:type="gramEnd"/>
      <w:r w:rsidR="00C537EB" w:rsidRPr="00C537EB">
        <w:rPr>
          <w:sz w:val="24"/>
          <w:szCs w:val="24"/>
        </w:rPr>
        <w:t xml:space="preserve"> линейных объектов, определени</w:t>
      </w:r>
      <w:r w:rsidR="007765B5">
        <w:rPr>
          <w:sz w:val="24"/>
          <w:szCs w:val="24"/>
        </w:rPr>
        <w:t>е</w:t>
      </w:r>
      <w:r w:rsidR="00C537EB">
        <w:rPr>
          <w:sz w:val="24"/>
          <w:szCs w:val="24"/>
        </w:rPr>
        <w:t xml:space="preserve"> </w:t>
      </w:r>
      <w:r w:rsidR="00C537EB" w:rsidRPr="00C537EB">
        <w:rPr>
          <w:sz w:val="24"/>
          <w:szCs w:val="24"/>
        </w:rPr>
        <w:t xml:space="preserve">местоположения границ образуемых и изменяемых </w:t>
      </w:r>
      <w:r w:rsidR="000C1B73">
        <w:rPr>
          <w:sz w:val="24"/>
          <w:szCs w:val="24"/>
        </w:rPr>
        <w:t>ЗУ</w:t>
      </w:r>
      <w:r w:rsidR="00C537EB" w:rsidRPr="00C537EB">
        <w:rPr>
          <w:sz w:val="24"/>
          <w:szCs w:val="24"/>
        </w:rPr>
        <w:t>.</w:t>
      </w:r>
    </w:p>
    <w:p w:rsidR="003E20DB" w:rsidRPr="003E20DB" w:rsidRDefault="003E20DB" w:rsidP="003E20DB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E20DB">
        <w:rPr>
          <w:sz w:val="24"/>
          <w:szCs w:val="24"/>
        </w:rPr>
        <w:t>При разработке документации были использованы следующие данные:</w:t>
      </w:r>
    </w:p>
    <w:p w:rsidR="003E20DB" w:rsidRPr="003E20DB" w:rsidRDefault="000D5E65" w:rsidP="003E20DB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E20DB" w:rsidRPr="003E20DB">
        <w:rPr>
          <w:sz w:val="24"/>
          <w:szCs w:val="24"/>
        </w:rPr>
        <w:t xml:space="preserve"> топографическая основа масштаба 1:500 и справка об инженерно</w:t>
      </w:r>
      <w:r w:rsidR="007765B5">
        <w:rPr>
          <w:sz w:val="24"/>
          <w:szCs w:val="24"/>
        </w:rPr>
        <w:t xml:space="preserve"> </w:t>
      </w:r>
      <w:r w:rsidR="003E20DB" w:rsidRPr="003E20DB">
        <w:rPr>
          <w:sz w:val="24"/>
          <w:szCs w:val="24"/>
        </w:rPr>
        <w:t>-</w:t>
      </w:r>
      <w:r w:rsidR="007B13BE">
        <w:rPr>
          <w:sz w:val="24"/>
          <w:szCs w:val="24"/>
        </w:rPr>
        <w:t xml:space="preserve"> </w:t>
      </w:r>
      <w:r w:rsidR="003E20DB" w:rsidRPr="003E20DB">
        <w:rPr>
          <w:sz w:val="24"/>
          <w:szCs w:val="24"/>
        </w:rPr>
        <w:t xml:space="preserve">геологических условиях </w:t>
      </w:r>
      <w:r w:rsidR="00A66FCF">
        <w:rPr>
          <w:sz w:val="24"/>
          <w:szCs w:val="24"/>
        </w:rPr>
        <w:t xml:space="preserve">земельного </w:t>
      </w:r>
      <w:r w:rsidR="003E20DB" w:rsidRPr="003E20DB">
        <w:rPr>
          <w:sz w:val="24"/>
          <w:szCs w:val="24"/>
        </w:rPr>
        <w:t>участка, выполненные ООО «</w:t>
      </w:r>
      <w:proofErr w:type="gramStart"/>
      <w:r w:rsidR="003E20DB">
        <w:rPr>
          <w:sz w:val="24"/>
          <w:szCs w:val="24"/>
        </w:rPr>
        <w:t>Алтайский</w:t>
      </w:r>
      <w:proofErr w:type="gramEnd"/>
      <w:r w:rsidR="003E20DB">
        <w:rPr>
          <w:sz w:val="24"/>
          <w:szCs w:val="24"/>
        </w:rPr>
        <w:t xml:space="preserve"> </w:t>
      </w:r>
      <w:r w:rsidR="003E20DB" w:rsidRPr="003E20DB">
        <w:rPr>
          <w:sz w:val="24"/>
          <w:szCs w:val="24"/>
        </w:rPr>
        <w:t>ГЕО-</w:t>
      </w:r>
      <w:r w:rsidR="003E20DB">
        <w:rPr>
          <w:sz w:val="24"/>
          <w:szCs w:val="24"/>
        </w:rPr>
        <w:t>центр</w:t>
      </w:r>
      <w:r w:rsidR="003E20DB" w:rsidRPr="003E20DB">
        <w:rPr>
          <w:sz w:val="24"/>
          <w:szCs w:val="24"/>
        </w:rPr>
        <w:t>» в</w:t>
      </w:r>
      <w:r w:rsidR="003E20DB">
        <w:rPr>
          <w:sz w:val="24"/>
          <w:szCs w:val="24"/>
        </w:rPr>
        <w:t xml:space="preserve"> </w:t>
      </w:r>
      <w:r w:rsidR="003E20DB" w:rsidRPr="003E20DB">
        <w:rPr>
          <w:sz w:val="24"/>
          <w:szCs w:val="24"/>
        </w:rPr>
        <w:t>20</w:t>
      </w:r>
      <w:r w:rsidR="003E20DB">
        <w:rPr>
          <w:sz w:val="24"/>
          <w:szCs w:val="24"/>
        </w:rPr>
        <w:t>20</w:t>
      </w:r>
      <w:r w:rsidR="003E20DB" w:rsidRPr="003E20DB">
        <w:rPr>
          <w:sz w:val="24"/>
          <w:szCs w:val="24"/>
        </w:rPr>
        <w:t xml:space="preserve"> году;</w:t>
      </w:r>
    </w:p>
    <w:p w:rsidR="00934181" w:rsidRDefault="000D5E65" w:rsidP="003E20DB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E20DB" w:rsidRPr="003E20DB">
        <w:rPr>
          <w:sz w:val="24"/>
          <w:szCs w:val="24"/>
        </w:rPr>
        <w:t xml:space="preserve"> кадастровый план территории, кадастровые выписки о </w:t>
      </w:r>
      <w:r w:rsidR="00934181">
        <w:rPr>
          <w:sz w:val="24"/>
          <w:szCs w:val="24"/>
        </w:rPr>
        <w:t xml:space="preserve">земельных участках. </w:t>
      </w:r>
    </w:p>
    <w:p w:rsidR="007E05BA" w:rsidRDefault="00934181" w:rsidP="003E20DB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-  и</w:t>
      </w:r>
      <w:r w:rsidR="003E20DB" w:rsidRPr="003E20DB">
        <w:rPr>
          <w:sz w:val="24"/>
          <w:szCs w:val="24"/>
        </w:rPr>
        <w:t>нформация «Федеральной</w:t>
      </w:r>
      <w:r w:rsidR="003E20DB">
        <w:rPr>
          <w:sz w:val="24"/>
          <w:szCs w:val="24"/>
        </w:rPr>
        <w:t xml:space="preserve"> </w:t>
      </w:r>
      <w:r w:rsidR="003E20DB" w:rsidRPr="003E20DB">
        <w:rPr>
          <w:sz w:val="24"/>
          <w:szCs w:val="24"/>
        </w:rPr>
        <w:t>службы государственной регистрации, кадастра и картографии» по</w:t>
      </w:r>
      <w:r w:rsidR="003E20DB">
        <w:rPr>
          <w:sz w:val="24"/>
          <w:szCs w:val="24"/>
        </w:rPr>
        <w:t xml:space="preserve"> Новосибирской области</w:t>
      </w:r>
      <w:r>
        <w:rPr>
          <w:sz w:val="24"/>
          <w:szCs w:val="24"/>
        </w:rPr>
        <w:t xml:space="preserve">, </w:t>
      </w:r>
      <w:r w:rsidR="003E20DB" w:rsidRPr="003E20DB">
        <w:rPr>
          <w:sz w:val="24"/>
          <w:szCs w:val="24"/>
        </w:rPr>
        <w:t xml:space="preserve"> </w:t>
      </w:r>
      <w:r w:rsidR="007E05BA">
        <w:rPr>
          <w:sz w:val="24"/>
          <w:szCs w:val="24"/>
        </w:rPr>
        <w:t xml:space="preserve">информация </w:t>
      </w:r>
      <w:r>
        <w:rPr>
          <w:sz w:val="24"/>
          <w:szCs w:val="24"/>
        </w:rPr>
        <w:t>У</w:t>
      </w:r>
      <w:r w:rsidR="003E20DB" w:rsidRPr="003E20DB">
        <w:rPr>
          <w:sz w:val="24"/>
          <w:szCs w:val="24"/>
        </w:rPr>
        <w:t>правления информационного обеспечения</w:t>
      </w:r>
      <w:r w:rsidR="003E20DB">
        <w:rPr>
          <w:sz w:val="24"/>
          <w:szCs w:val="24"/>
        </w:rPr>
        <w:t xml:space="preserve"> </w:t>
      </w:r>
      <w:r w:rsidR="003E20DB" w:rsidRPr="003E20DB">
        <w:rPr>
          <w:sz w:val="24"/>
          <w:szCs w:val="24"/>
        </w:rPr>
        <w:t>департамента градостроительства</w:t>
      </w:r>
      <w:r w:rsidR="007E05BA">
        <w:rPr>
          <w:sz w:val="24"/>
          <w:szCs w:val="24"/>
        </w:rPr>
        <w:t>.</w:t>
      </w:r>
    </w:p>
    <w:p w:rsidR="004037DE" w:rsidRDefault="003E20DB" w:rsidP="003E20DB">
      <w:pPr>
        <w:autoSpaceDE w:val="0"/>
        <w:autoSpaceDN w:val="0"/>
        <w:adjustRightInd w:val="0"/>
        <w:rPr>
          <w:sz w:val="24"/>
          <w:szCs w:val="24"/>
        </w:rPr>
      </w:pPr>
      <w:r w:rsidRPr="003E20DB">
        <w:rPr>
          <w:sz w:val="24"/>
          <w:szCs w:val="24"/>
        </w:rPr>
        <w:t xml:space="preserve"> </w:t>
      </w:r>
    </w:p>
    <w:p w:rsidR="007B13BE" w:rsidRPr="007B13BE" w:rsidRDefault="007B13BE" w:rsidP="007B13BE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B13BE">
        <w:rPr>
          <w:b/>
          <w:bCs/>
          <w:sz w:val="24"/>
          <w:szCs w:val="24"/>
        </w:rPr>
        <w:t>ПЕРЕЧЕНЬ НОРМАТИВНЫХ И ТЕХНИЧЕСКИХ ДОКУМЕНТОВ,</w:t>
      </w:r>
    </w:p>
    <w:p w:rsidR="007B13BE" w:rsidRDefault="007B13BE" w:rsidP="007B13BE">
      <w:pPr>
        <w:autoSpaceDE w:val="0"/>
        <w:autoSpaceDN w:val="0"/>
        <w:adjustRightInd w:val="0"/>
        <w:rPr>
          <w:b/>
          <w:bCs/>
          <w:sz w:val="24"/>
          <w:szCs w:val="24"/>
        </w:rPr>
      </w:pPr>
      <w:proofErr w:type="gramStart"/>
      <w:r w:rsidRPr="007B13BE">
        <w:rPr>
          <w:b/>
          <w:bCs/>
          <w:sz w:val="24"/>
          <w:szCs w:val="24"/>
        </w:rPr>
        <w:t>ИСПОЛЬЗУЕМЫХ</w:t>
      </w:r>
      <w:proofErr w:type="gramEnd"/>
      <w:r w:rsidRPr="007B13BE">
        <w:rPr>
          <w:b/>
          <w:bCs/>
          <w:sz w:val="24"/>
          <w:szCs w:val="24"/>
        </w:rPr>
        <w:t xml:space="preserve"> ПРИ ПРОЕКТИРОВАНИИ</w:t>
      </w:r>
      <w:r w:rsidR="005D1144">
        <w:rPr>
          <w:b/>
          <w:bCs/>
          <w:sz w:val="24"/>
          <w:szCs w:val="24"/>
        </w:rPr>
        <w:t>:</w:t>
      </w:r>
    </w:p>
    <w:p w:rsidR="007B13BE" w:rsidRPr="00290C63" w:rsidRDefault="007B13BE" w:rsidP="007B13BE">
      <w:pPr>
        <w:autoSpaceDE w:val="0"/>
        <w:autoSpaceDN w:val="0"/>
        <w:adjustRightInd w:val="0"/>
        <w:rPr>
          <w:sz w:val="24"/>
          <w:szCs w:val="24"/>
        </w:rPr>
      </w:pPr>
      <w:r w:rsidRPr="00290C63">
        <w:rPr>
          <w:sz w:val="24"/>
          <w:szCs w:val="24"/>
        </w:rPr>
        <w:t>− Градостроительный кодекс Российской Федерации от 29.12.2004 № 190-ФЗ;</w:t>
      </w:r>
    </w:p>
    <w:p w:rsidR="00934181" w:rsidRDefault="007B13BE" w:rsidP="007B13BE">
      <w:pPr>
        <w:autoSpaceDE w:val="0"/>
        <w:autoSpaceDN w:val="0"/>
        <w:adjustRightInd w:val="0"/>
        <w:rPr>
          <w:sz w:val="24"/>
          <w:szCs w:val="24"/>
        </w:rPr>
      </w:pPr>
      <w:r w:rsidRPr="00290C63">
        <w:rPr>
          <w:sz w:val="24"/>
          <w:szCs w:val="24"/>
        </w:rPr>
        <w:t xml:space="preserve">− Федеральный закон от 22.07.2008 </w:t>
      </w:r>
      <w:r w:rsidR="003E482A">
        <w:rPr>
          <w:sz w:val="24"/>
          <w:szCs w:val="24"/>
        </w:rPr>
        <w:t xml:space="preserve">года </w:t>
      </w:r>
      <w:r w:rsidRPr="00290C63">
        <w:rPr>
          <w:sz w:val="24"/>
          <w:szCs w:val="24"/>
        </w:rPr>
        <w:t>№123-ФЗ «Технический регламент о требованиях пожарной безопасности»;</w:t>
      </w:r>
      <w:r w:rsidR="00A66FCF" w:rsidRPr="00290C63">
        <w:rPr>
          <w:sz w:val="24"/>
          <w:szCs w:val="24"/>
        </w:rPr>
        <w:t xml:space="preserve"> </w:t>
      </w:r>
    </w:p>
    <w:p w:rsidR="007B13BE" w:rsidRPr="00290C63" w:rsidRDefault="007B13BE" w:rsidP="007B13BE">
      <w:pPr>
        <w:autoSpaceDE w:val="0"/>
        <w:autoSpaceDN w:val="0"/>
        <w:adjustRightInd w:val="0"/>
        <w:rPr>
          <w:sz w:val="24"/>
          <w:szCs w:val="24"/>
        </w:rPr>
      </w:pPr>
      <w:r w:rsidRPr="00290C63">
        <w:rPr>
          <w:sz w:val="24"/>
          <w:szCs w:val="24"/>
        </w:rPr>
        <w:t xml:space="preserve">− </w:t>
      </w:r>
      <w:r w:rsidR="003E482A" w:rsidRPr="00290C63">
        <w:rPr>
          <w:sz w:val="24"/>
          <w:szCs w:val="24"/>
        </w:rPr>
        <w:t xml:space="preserve">Федеральный закон </w:t>
      </w:r>
      <w:r w:rsidR="003E482A">
        <w:rPr>
          <w:sz w:val="24"/>
          <w:szCs w:val="24"/>
        </w:rPr>
        <w:t>от</w:t>
      </w:r>
      <w:r w:rsidRPr="00290C63">
        <w:rPr>
          <w:sz w:val="24"/>
          <w:szCs w:val="24"/>
        </w:rPr>
        <w:t xml:space="preserve"> 21.12.1994 </w:t>
      </w:r>
      <w:r w:rsidR="003E482A">
        <w:rPr>
          <w:sz w:val="24"/>
          <w:szCs w:val="24"/>
        </w:rPr>
        <w:t xml:space="preserve">года </w:t>
      </w:r>
      <w:r w:rsidRPr="00290C63">
        <w:rPr>
          <w:sz w:val="24"/>
          <w:szCs w:val="24"/>
        </w:rPr>
        <w:t>№ 69-ФЗ «О пожарной безопасности»;</w:t>
      </w:r>
    </w:p>
    <w:p w:rsidR="00A66FCF" w:rsidRPr="00290C63" w:rsidRDefault="007B13BE" w:rsidP="00A66FCF">
      <w:pPr>
        <w:pStyle w:val="16"/>
        <w:jc w:val="both"/>
        <w:rPr>
          <w:color w:val="000000"/>
          <w:sz w:val="24"/>
          <w:szCs w:val="24"/>
        </w:rPr>
      </w:pPr>
      <w:r w:rsidRPr="00290C63">
        <w:rPr>
          <w:sz w:val="24"/>
          <w:szCs w:val="24"/>
        </w:rPr>
        <w:t xml:space="preserve">− </w:t>
      </w:r>
      <w:r w:rsidR="00A66FCF" w:rsidRPr="00290C63">
        <w:rPr>
          <w:color w:val="000000"/>
          <w:sz w:val="24"/>
          <w:szCs w:val="24"/>
        </w:rPr>
        <w:t xml:space="preserve">Решение Совета депутатов г. Бердска </w:t>
      </w:r>
      <w:r w:rsidR="000D5E65" w:rsidRPr="00290C63">
        <w:rPr>
          <w:color w:val="000000"/>
          <w:sz w:val="24"/>
          <w:szCs w:val="24"/>
        </w:rPr>
        <w:t>№ </w:t>
      </w:r>
      <w:r w:rsidR="000D5E65">
        <w:rPr>
          <w:color w:val="000000"/>
          <w:sz w:val="24"/>
          <w:szCs w:val="24"/>
        </w:rPr>
        <w:t>126</w:t>
      </w:r>
      <w:r w:rsidR="000D5E65" w:rsidRPr="00290C63">
        <w:rPr>
          <w:color w:val="000000"/>
          <w:sz w:val="24"/>
          <w:szCs w:val="24"/>
        </w:rPr>
        <w:t> </w:t>
      </w:r>
      <w:r w:rsidR="00A66FCF" w:rsidRPr="00290C63">
        <w:rPr>
          <w:color w:val="000000"/>
          <w:sz w:val="24"/>
          <w:szCs w:val="24"/>
        </w:rPr>
        <w:t xml:space="preserve">от </w:t>
      </w:r>
      <w:r w:rsidR="00404588">
        <w:rPr>
          <w:color w:val="000000"/>
          <w:sz w:val="24"/>
          <w:szCs w:val="24"/>
        </w:rPr>
        <w:t>2</w:t>
      </w:r>
      <w:r w:rsidR="00A66FCF" w:rsidRPr="00290C63">
        <w:rPr>
          <w:color w:val="000000"/>
          <w:sz w:val="24"/>
          <w:szCs w:val="24"/>
        </w:rPr>
        <w:t>1.</w:t>
      </w:r>
      <w:r w:rsidR="00404588">
        <w:rPr>
          <w:color w:val="000000"/>
          <w:sz w:val="24"/>
          <w:szCs w:val="24"/>
        </w:rPr>
        <w:t>12</w:t>
      </w:r>
      <w:r w:rsidR="00A66FCF" w:rsidRPr="00290C63">
        <w:rPr>
          <w:color w:val="000000"/>
          <w:sz w:val="24"/>
          <w:szCs w:val="24"/>
        </w:rPr>
        <w:t>.201</w:t>
      </w:r>
      <w:r w:rsidR="00404588">
        <w:rPr>
          <w:color w:val="000000"/>
          <w:sz w:val="24"/>
          <w:szCs w:val="24"/>
        </w:rPr>
        <w:t>7</w:t>
      </w:r>
      <w:r w:rsidR="00A66FCF" w:rsidRPr="00290C63">
        <w:rPr>
          <w:color w:val="000000"/>
          <w:sz w:val="24"/>
          <w:szCs w:val="24"/>
        </w:rPr>
        <w:t xml:space="preserve"> </w:t>
      </w:r>
      <w:r w:rsidR="000D5E65">
        <w:rPr>
          <w:color w:val="000000"/>
          <w:sz w:val="24"/>
          <w:szCs w:val="24"/>
        </w:rPr>
        <w:t xml:space="preserve"> года </w:t>
      </w:r>
      <w:r w:rsidR="00A66FCF" w:rsidRPr="00290C63">
        <w:rPr>
          <w:color w:val="000000"/>
          <w:sz w:val="24"/>
          <w:szCs w:val="24"/>
        </w:rPr>
        <w:t xml:space="preserve">"Об утверждении </w:t>
      </w:r>
      <w:r w:rsidR="00404588">
        <w:rPr>
          <w:color w:val="000000"/>
          <w:sz w:val="24"/>
          <w:szCs w:val="24"/>
        </w:rPr>
        <w:t xml:space="preserve">местных </w:t>
      </w:r>
      <w:r w:rsidR="00A66FCF" w:rsidRPr="00290C63">
        <w:rPr>
          <w:color w:val="000000"/>
          <w:sz w:val="24"/>
          <w:szCs w:val="24"/>
        </w:rPr>
        <w:t>нормативов градостроительного проектирования города Бердска";</w:t>
      </w:r>
    </w:p>
    <w:p w:rsidR="00CB6AF9" w:rsidRDefault="007B13BE" w:rsidP="00CB6AF9">
      <w:pPr>
        <w:autoSpaceDE w:val="0"/>
        <w:autoSpaceDN w:val="0"/>
        <w:adjustRightInd w:val="0"/>
        <w:rPr>
          <w:sz w:val="24"/>
          <w:szCs w:val="24"/>
        </w:rPr>
      </w:pPr>
      <w:r w:rsidRPr="00290C63">
        <w:rPr>
          <w:sz w:val="24"/>
          <w:szCs w:val="24"/>
        </w:rPr>
        <w:t>− СП 42.13330.2016. Свод правил. Градостроительство. Планировка и</w:t>
      </w:r>
      <w:r w:rsidR="00A66FCF" w:rsidRPr="00290C63">
        <w:rPr>
          <w:sz w:val="24"/>
          <w:szCs w:val="24"/>
        </w:rPr>
        <w:t xml:space="preserve"> </w:t>
      </w:r>
      <w:r w:rsidRPr="00290C63">
        <w:rPr>
          <w:sz w:val="24"/>
          <w:szCs w:val="24"/>
        </w:rPr>
        <w:t>застройка городских и сельских поселений. Актуализированная редакция</w:t>
      </w:r>
      <w:r w:rsidR="00A66FCF" w:rsidRPr="00290C63">
        <w:rPr>
          <w:sz w:val="24"/>
          <w:szCs w:val="24"/>
        </w:rPr>
        <w:t xml:space="preserve"> СНиП 2.07.01-89.</w:t>
      </w:r>
      <w:r w:rsidR="006221E1">
        <w:rPr>
          <w:sz w:val="24"/>
          <w:szCs w:val="24"/>
        </w:rPr>
        <w:t xml:space="preserve"> </w:t>
      </w:r>
      <w:r w:rsidR="00193939">
        <w:rPr>
          <w:sz w:val="24"/>
          <w:szCs w:val="24"/>
        </w:rPr>
        <w:t xml:space="preserve"> </w:t>
      </w:r>
      <w:r w:rsidR="007F3AB3">
        <w:rPr>
          <w:sz w:val="24"/>
          <w:szCs w:val="24"/>
        </w:rPr>
        <w:t xml:space="preserve"> </w:t>
      </w:r>
    </w:p>
    <w:p w:rsidR="00AD5ED6" w:rsidRDefault="00A24EF5" w:rsidP="00CB6AF9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="008C6483">
        <w:rPr>
          <w:bCs/>
          <w:sz w:val="24"/>
          <w:szCs w:val="24"/>
        </w:rPr>
        <w:t xml:space="preserve">  </w:t>
      </w:r>
    </w:p>
    <w:p w:rsidR="006C0045" w:rsidRDefault="00CB6AF9" w:rsidP="00CB6AF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</w:t>
      </w:r>
      <w:r w:rsidR="006C0045" w:rsidRPr="00CB6AF9">
        <w:rPr>
          <w:b/>
          <w:bCs/>
          <w:sz w:val="24"/>
          <w:szCs w:val="24"/>
        </w:rPr>
        <w:t xml:space="preserve">3. Положение </w:t>
      </w:r>
      <w:r w:rsidR="00C07052" w:rsidRPr="00CB6AF9">
        <w:rPr>
          <w:b/>
          <w:bCs/>
          <w:sz w:val="24"/>
          <w:szCs w:val="24"/>
        </w:rPr>
        <w:t>микро</w:t>
      </w:r>
      <w:r w:rsidR="006C0045" w:rsidRPr="00CB6AF9">
        <w:rPr>
          <w:b/>
          <w:bCs/>
          <w:sz w:val="24"/>
          <w:szCs w:val="24"/>
        </w:rPr>
        <w:t>района в планировочной структуре города</w:t>
      </w:r>
      <w:r w:rsidR="00D1213D">
        <w:rPr>
          <w:b/>
          <w:bCs/>
          <w:sz w:val="24"/>
          <w:szCs w:val="24"/>
        </w:rPr>
        <w:t xml:space="preserve"> Бердска</w:t>
      </w:r>
    </w:p>
    <w:p w:rsidR="00A24EF5" w:rsidRPr="00A24EF5" w:rsidRDefault="00A24EF5" w:rsidP="00CB6AF9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EA5DFA" w:rsidRDefault="00193939" w:rsidP="00B91849">
      <w:pPr>
        <w:ind w:firstLine="426"/>
        <w:jc w:val="both"/>
        <w:rPr>
          <w:sz w:val="24"/>
          <w:szCs w:val="24"/>
        </w:rPr>
      </w:pPr>
      <w:bookmarkStart w:id="2" w:name="_Toc163290058"/>
      <w:bookmarkStart w:id="3" w:name="_Toc163291813"/>
      <w:bookmarkStart w:id="4" w:name="_Toc163290061"/>
      <w:bookmarkStart w:id="5" w:name="_Toc163291827"/>
      <w:bookmarkEnd w:id="2"/>
      <w:bookmarkEnd w:id="3"/>
      <w:r>
        <w:rPr>
          <w:sz w:val="24"/>
          <w:szCs w:val="24"/>
        </w:rPr>
        <w:t>М</w:t>
      </w:r>
      <w:r w:rsidR="00F61876">
        <w:rPr>
          <w:sz w:val="24"/>
          <w:szCs w:val="24"/>
        </w:rPr>
        <w:t xml:space="preserve">икрорайон «Серебряный бор» </w:t>
      </w:r>
      <w:r w:rsidR="00F61876" w:rsidRPr="00133659">
        <w:rPr>
          <w:sz w:val="24"/>
          <w:szCs w:val="24"/>
        </w:rPr>
        <w:t xml:space="preserve">представляет собой территорию, расположенную согласно приложению </w:t>
      </w:r>
      <w:r w:rsidR="00F61876">
        <w:rPr>
          <w:sz w:val="24"/>
          <w:szCs w:val="24"/>
        </w:rPr>
        <w:t xml:space="preserve">к Постановлению на проектирование </w:t>
      </w:r>
      <w:r w:rsidR="00F61876" w:rsidRPr="00133659">
        <w:rPr>
          <w:sz w:val="24"/>
          <w:szCs w:val="24"/>
        </w:rPr>
        <w:t>в границах кадастрового квартала 54:32:010876</w:t>
      </w:r>
      <w:r w:rsidR="00F61876">
        <w:rPr>
          <w:sz w:val="24"/>
          <w:szCs w:val="24"/>
        </w:rPr>
        <w:t>.</w:t>
      </w:r>
      <w:r w:rsidR="00B91849">
        <w:rPr>
          <w:sz w:val="24"/>
          <w:szCs w:val="24"/>
        </w:rPr>
        <w:t xml:space="preserve"> </w:t>
      </w:r>
    </w:p>
    <w:p w:rsidR="00B91849" w:rsidRDefault="00E8601F" w:rsidP="00B91849">
      <w:pPr>
        <w:ind w:firstLine="426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Проектируем</w:t>
      </w:r>
      <w:r w:rsidR="00B91849">
        <w:rPr>
          <w:sz w:val="24"/>
          <w:szCs w:val="24"/>
          <w:lang w:eastAsia="x-none"/>
        </w:rPr>
        <w:t>ая</w:t>
      </w:r>
      <w:r>
        <w:rPr>
          <w:sz w:val="24"/>
          <w:szCs w:val="24"/>
          <w:lang w:eastAsia="x-none"/>
        </w:rPr>
        <w:t xml:space="preserve"> территори</w:t>
      </w:r>
      <w:r w:rsidR="00B91849">
        <w:rPr>
          <w:sz w:val="24"/>
          <w:szCs w:val="24"/>
          <w:lang w:eastAsia="x-none"/>
        </w:rPr>
        <w:t>я</w:t>
      </w:r>
      <w:r>
        <w:rPr>
          <w:sz w:val="24"/>
          <w:szCs w:val="24"/>
          <w:lang w:eastAsia="x-none"/>
        </w:rPr>
        <w:t>, отведенн</w:t>
      </w:r>
      <w:r w:rsidR="00B91849">
        <w:rPr>
          <w:sz w:val="24"/>
          <w:szCs w:val="24"/>
          <w:lang w:eastAsia="x-none"/>
        </w:rPr>
        <w:t>ая</w:t>
      </w:r>
      <w:r>
        <w:rPr>
          <w:sz w:val="24"/>
          <w:szCs w:val="24"/>
          <w:lang w:eastAsia="x-none"/>
        </w:rPr>
        <w:t xml:space="preserve"> </w:t>
      </w:r>
      <w:r w:rsidR="001E44E6">
        <w:rPr>
          <w:sz w:val="24"/>
          <w:szCs w:val="24"/>
          <w:lang w:eastAsia="x-none"/>
        </w:rPr>
        <w:t xml:space="preserve">согласно </w:t>
      </w:r>
      <w:r w:rsidR="003E482A">
        <w:rPr>
          <w:sz w:val="24"/>
          <w:szCs w:val="24"/>
        </w:rPr>
        <w:t>П</w:t>
      </w:r>
      <w:r w:rsidR="00A70922">
        <w:rPr>
          <w:sz w:val="24"/>
        </w:rPr>
        <w:t>остановлени</w:t>
      </w:r>
      <w:r w:rsidR="00A41B03">
        <w:rPr>
          <w:sz w:val="24"/>
        </w:rPr>
        <w:t>я</w:t>
      </w:r>
      <w:r w:rsidR="00A70922">
        <w:rPr>
          <w:sz w:val="24"/>
        </w:rPr>
        <w:t xml:space="preserve"> </w:t>
      </w:r>
      <w:r w:rsidR="001E44E6" w:rsidRPr="00C07052">
        <w:rPr>
          <w:sz w:val="24"/>
          <w:szCs w:val="24"/>
        </w:rPr>
        <w:t>от</w:t>
      </w:r>
      <w:r w:rsidR="001E44E6">
        <w:rPr>
          <w:sz w:val="24"/>
          <w:szCs w:val="24"/>
        </w:rPr>
        <w:t xml:space="preserve"> 08.07.</w:t>
      </w:r>
      <w:r w:rsidR="001E44E6" w:rsidRPr="00C07052">
        <w:rPr>
          <w:sz w:val="24"/>
          <w:szCs w:val="24"/>
        </w:rPr>
        <w:t xml:space="preserve">2020 </w:t>
      </w:r>
      <w:r w:rsidR="001E44E6">
        <w:rPr>
          <w:sz w:val="24"/>
          <w:szCs w:val="24"/>
        </w:rPr>
        <w:t>года</w:t>
      </w:r>
      <w:r w:rsidR="001E44E6" w:rsidRPr="00C07052">
        <w:rPr>
          <w:sz w:val="24"/>
          <w:szCs w:val="24"/>
        </w:rPr>
        <w:t xml:space="preserve"> </w:t>
      </w:r>
      <w:r w:rsidR="001E44E6">
        <w:rPr>
          <w:sz w:val="24"/>
          <w:szCs w:val="24"/>
        </w:rPr>
        <w:t>№1597</w:t>
      </w:r>
      <w:r w:rsidR="001E44E6" w:rsidRPr="00C07052">
        <w:rPr>
          <w:sz w:val="24"/>
          <w:szCs w:val="24"/>
        </w:rPr>
        <w:t xml:space="preserve"> </w:t>
      </w:r>
      <w:r w:rsidR="00A70922">
        <w:rPr>
          <w:sz w:val="24"/>
        </w:rPr>
        <w:t xml:space="preserve">администрации города </w:t>
      </w:r>
      <w:r w:rsidR="00CA4FCA">
        <w:rPr>
          <w:sz w:val="24"/>
        </w:rPr>
        <w:t>Бердска</w:t>
      </w:r>
      <w:r w:rsidR="00A70922">
        <w:rPr>
          <w:sz w:val="24"/>
        </w:rPr>
        <w:t xml:space="preserve"> «О подготовке проекта планировки</w:t>
      </w:r>
      <w:r>
        <w:rPr>
          <w:sz w:val="24"/>
        </w:rPr>
        <w:t xml:space="preserve"> территории</w:t>
      </w:r>
      <w:r w:rsidR="00A70922">
        <w:rPr>
          <w:sz w:val="24"/>
        </w:rPr>
        <w:t xml:space="preserve"> микрорайона «Серебряный бор» </w:t>
      </w:r>
      <w:r w:rsidR="00C34D8E" w:rsidRPr="00133659">
        <w:rPr>
          <w:sz w:val="24"/>
          <w:szCs w:val="24"/>
        </w:rPr>
        <w:t>представляет собой территорию, расположенную</w:t>
      </w:r>
      <w:r w:rsidR="00C34D8E">
        <w:rPr>
          <w:sz w:val="24"/>
          <w:szCs w:val="24"/>
        </w:rPr>
        <w:t xml:space="preserve"> в границах территориальной зоны</w:t>
      </w:r>
      <w:proofErr w:type="gramStart"/>
      <w:r w:rsidR="00C34D8E">
        <w:rPr>
          <w:sz w:val="24"/>
          <w:szCs w:val="24"/>
        </w:rPr>
        <w:t xml:space="preserve"> </w:t>
      </w:r>
      <w:r w:rsidR="00C34D8E" w:rsidRPr="00193939">
        <w:rPr>
          <w:b/>
          <w:sz w:val="24"/>
          <w:szCs w:val="24"/>
          <w:lang w:eastAsia="x-none"/>
        </w:rPr>
        <w:t>Ж</w:t>
      </w:r>
      <w:proofErr w:type="gramEnd"/>
      <w:r w:rsidR="00C34D8E" w:rsidRPr="00193939">
        <w:rPr>
          <w:b/>
          <w:sz w:val="24"/>
          <w:szCs w:val="24"/>
          <w:lang w:eastAsia="x-none"/>
        </w:rPr>
        <w:t xml:space="preserve"> </w:t>
      </w:r>
      <w:r w:rsidR="008C6483" w:rsidRPr="00193939">
        <w:rPr>
          <w:b/>
          <w:sz w:val="24"/>
          <w:szCs w:val="24"/>
          <w:lang w:eastAsia="x-none"/>
        </w:rPr>
        <w:t>ин</w:t>
      </w:r>
      <w:r w:rsidR="00193939">
        <w:rPr>
          <w:b/>
          <w:sz w:val="24"/>
          <w:szCs w:val="24"/>
          <w:lang w:eastAsia="x-none"/>
        </w:rPr>
        <w:t xml:space="preserve"> </w:t>
      </w:r>
      <w:r w:rsidR="00C34D8E">
        <w:rPr>
          <w:sz w:val="24"/>
          <w:szCs w:val="24"/>
          <w:lang w:eastAsia="x-none"/>
        </w:rPr>
        <w:t>в</w:t>
      </w:r>
      <w:r w:rsidR="00B91849">
        <w:rPr>
          <w:sz w:val="24"/>
          <w:szCs w:val="24"/>
        </w:rPr>
        <w:t xml:space="preserve"> соответствии с Правилами землепользования и застройки городского округа города Бердск, утвержденны</w:t>
      </w:r>
      <w:r w:rsidR="00A85000">
        <w:rPr>
          <w:sz w:val="24"/>
          <w:szCs w:val="24"/>
        </w:rPr>
        <w:t>ми</w:t>
      </w:r>
      <w:r w:rsidR="00B91849">
        <w:rPr>
          <w:sz w:val="24"/>
          <w:szCs w:val="24"/>
        </w:rPr>
        <w:t xml:space="preserve"> Решением </w:t>
      </w:r>
      <w:r w:rsidR="00575633">
        <w:rPr>
          <w:sz w:val="24"/>
          <w:szCs w:val="24"/>
        </w:rPr>
        <w:t xml:space="preserve">№ 399 </w:t>
      </w:r>
      <w:r w:rsidR="00B91849">
        <w:rPr>
          <w:sz w:val="24"/>
          <w:szCs w:val="24"/>
        </w:rPr>
        <w:t>Совета депутатов города Бердска от 17.09.2020 года</w:t>
      </w:r>
      <w:r w:rsidR="00C34D8E">
        <w:rPr>
          <w:sz w:val="24"/>
          <w:szCs w:val="24"/>
        </w:rPr>
        <w:t>.</w:t>
      </w:r>
      <w:r w:rsidR="00B91849">
        <w:rPr>
          <w:sz w:val="24"/>
          <w:szCs w:val="24"/>
        </w:rPr>
        <w:t xml:space="preserve"> </w:t>
      </w:r>
    </w:p>
    <w:p w:rsidR="00934181" w:rsidRDefault="00934181" w:rsidP="0057563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</w:t>
      </w:r>
      <w:r w:rsidR="007D73C8">
        <w:rPr>
          <w:sz w:val="24"/>
          <w:szCs w:val="24"/>
        </w:rPr>
        <w:t xml:space="preserve">границ проекта планировки </w:t>
      </w:r>
      <w:r w:rsidR="00D1213D">
        <w:rPr>
          <w:sz w:val="24"/>
          <w:szCs w:val="24"/>
        </w:rPr>
        <w:t>микрорайона «Серебряный бор»</w:t>
      </w:r>
      <w:r w:rsidR="007D73C8">
        <w:rPr>
          <w:sz w:val="24"/>
          <w:szCs w:val="24"/>
        </w:rPr>
        <w:t xml:space="preserve"> </w:t>
      </w:r>
      <w:r w:rsidR="00F61876">
        <w:rPr>
          <w:sz w:val="24"/>
          <w:szCs w:val="24"/>
        </w:rPr>
        <w:t xml:space="preserve"> </w:t>
      </w:r>
      <w:r>
        <w:rPr>
          <w:sz w:val="24"/>
          <w:szCs w:val="24"/>
        </w:rPr>
        <w:t>обусловлено:</w:t>
      </w:r>
    </w:p>
    <w:p w:rsidR="00934181" w:rsidRDefault="00934181" w:rsidP="005756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 восточной и юго-восточной стороны территориальной зоной </w:t>
      </w:r>
      <w:r w:rsidR="00045F9F">
        <w:rPr>
          <w:sz w:val="24"/>
          <w:szCs w:val="24"/>
        </w:rPr>
        <w:t xml:space="preserve">многоэтажной жилой застройки </w:t>
      </w:r>
      <w:r w:rsidR="007D73C8">
        <w:rPr>
          <w:sz w:val="24"/>
          <w:szCs w:val="24"/>
        </w:rPr>
        <w:t xml:space="preserve">- </w:t>
      </w:r>
      <w:r w:rsidRPr="00045F9F">
        <w:rPr>
          <w:sz w:val="24"/>
          <w:szCs w:val="24"/>
        </w:rPr>
        <w:t>Ж</w:t>
      </w:r>
      <w:r w:rsidR="00193939" w:rsidRPr="00045F9F">
        <w:rPr>
          <w:sz w:val="24"/>
          <w:szCs w:val="24"/>
        </w:rPr>
        <w:t xml:space="preserve"> </w:t>
      </w:r>
      <w:proofErr w:type="spellStart"/>
      <w:r w:rsidR="00193939" w:rsidRPr="00045F9F">
        <w:rPr>
          <w:sz w:val="24"/>
          <w:szCs w:val="24"/>
        </w:rPr>
        <w:t>мн</w:t>
      </w:r>
      <w:proofErr w:type="spellEnd"/>
      <w:r>
        <w:rPr>
          <w:sz w:val="24"/>
          <w:szCs w:val="24"/>
        </w:rPr>
        <w:t xml:space="preserve">, далее </w:t>
      </w:r>
      <w:r w:rsidR="00D1213D">
        <w:rPr>
          <w:sz w:val="24"/>
          <w:szCs w:val="24"/>
        </w:rPr>
        <w:t xml:space="preserve">расположены </w:t>
      </w:r>
      <w:r>
        <w:rPr>
          <w:sz w:val="24"/>
          <w:szCs w:val="24"/>
        </w:rPr>
        <w:t>земли рекреационного назначения;</w:t>
      </w:r>
    </w:p>
    <w:p w:rsidR="00934181" w:rsidRDefault="00934181" w:rsidP="005756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93939">
        <w:rPr>
          <w:sz w:val="24"/>
          <w:szCs w:val="24"/>
        </w:rPr>
        <w:t xml:space="preserve"> </w:t>
      </w:r>
      <w:r w:rsidR="00045F9F">
        <w:rPr>
          <w:sz w:val="24"/>
          <w:szCs w:val="24"/>
        </w:rPr>
        <w:t xml:space="preserve">на </w:t>
      </w:r>
      <w:r>
        <w:rPr>
          <w:sz w:val="24"/>
          <w:szCs w:val="24"/>
        </w:rPr>
        <w:t>запад</w:t>
      </w:r>
      <w:r w:rsidR="00045F9F">
        <w:rPr>
          <w:sz w:val="24"/>
          <w:szCs w:val="24"/>
        </w:rPr>
        <w:t xml:space="preserve">е </w:t>
      </w:r>
      <w:r>
        <w:rPr>
          <w:sz w:val="24"/>
          <w:szCs w:val="24"/>
        </w:rPr>
        <w:t>территориальной зон</w:t>
      </w:r>
      <w:r w:rsidR="00F61876">
        <w:rPr>
          <w:sz w:val="24"/>
          <w:szCs w:val="24"/>
        </w:rPr>
        <w:t>ой</w:t>
      </w:r>
      <w:r>
        <w:rPr>
          <w:sz w:val="24"/>
          <w:szCs w:val="24"/>
        </w:rPr>
        <w:t xml:space="preserve"> </w:t>
      </w:r>
      <w:r w:rsidR="00045F9F">
        <w:rPr>
          <w:sz w:val="24"/>
          <w:szCs w:val="24"/>
        </w:rPr>
        <w:t xml:space="preserve">индивидуального жилищного строительства - </w:t>
      </w:r>
      <w:r>
        <w:rPr>
          <w:sz w:val="24"/>
          <w:szCs w:val="24"/>
        </w:rPr>
        <w:t>Ж</w:t>
      </w:r>
      <w:r w:rsidR="00D1213D">
        <w:rPr>
          <w:sz w:val="24"/>
          <w:szCs w:val="24"/>
        </w:rPr>
        <w:t xml:space="preserve"> </w:t>
      </w:r>
      <w:r w:rsidR="00193939">
        <w:rPr>
          <w:sz w:val="24"/>
          <w:szCs w:val="24"/>
        </w:rPr>
        <w:t>ин</w:t>
      </w:r>
      <w:r>
        <w:rPr>
          <w:sz w:val="24"/>
          <w:szCs w:val="24"/>
        </w:rPr>
        <w:t>;</w:t>
      </w:r>
    </w:p>
    <w:p w:rsidR="00934181" w:rsidRDefault="00934181" w:rsidP="00575633">
      <w:pPr>
        <w:pStyle w:val="ae"/>
        <w:spacing w:after="0"/>
        <w:ind w:left="0" w:right="567"/>
        <w:jc w:val="both"/>
        <w:rPr>
          <w:sz w:val="24"/>
          <w:szCs w:val="24"/>
        </w:rPr>
      </w:pPr>
      <w:r>
        <w:rPr>
          <w:sz w:val="24"/>
          <w:szCs w:val="24"/>
        </w:rPr>
        <w:t>- с север</w:t>
      </w:r>
      <w:r w:rsidR="00D1213D">
        <w:rPr>
          <w:sz w:val="24"/>
          <w:szCs w:val="24"/>
        </w:rPr>
        <w:t>н</w:t>
      </w:r>
      <w:r>
        <w:rPr>
          <w:sz w:val="24"/>
          <w:szCs w:val="24"/>
        </w:rPr>
        <w:t>ой стороны участок гранич</w:t>
      </w:r>
      <w:r w:rsidR="00D1213D">
        <w:rPr>
          <w:sz w:val="24"/>
          <w:szCs w:val="24"/>
        </w:rPr>
        <w:t>ит с</w:t>
      </w:r>
      <w:r>
        <w:rPr>
          <w:sz w:val="24"/>
          <w:szCs w:val="24"/>
        </w:rPr>
        <w:t xml:space="preserve"> придорожной защитной полосой и шума защитной зоной дороги 4-ой технической категории районного значения линейного направления с федеральной трассы Р-256 «Новосибирск-Бийск-Ташанта» на пос. Новый.</w:t>
      </w:r>
      <w:r w:rsidR="00CB4847">
        <w:rPr>
          <w:sz w:val="24"/>
        </w:rPr>
        <w:t xml:space="preserve"> </w:t>
      </w:r>
      <w:r w:rsidR="001E44E6">
        <w:rPr>
          <w:sz w:val="24"/>
        </w:rPr>
        <w:t>Кроме того, на севере</w:t>
      </w:r>
      <w:r w:rsidR="00CB4847">
        <w:rPr>
          <w:sz w:val="24"/>
        </w:rPr>
        <w:t xml:space="preserve"> </w:t>
      </w:r>
      <w:r w:rsidR="001E44E6">
        <w:rPr>
          <w:sz w:val="24"/>
        </w:rPr>
        <w:t>гранич</w:t>
      </w:r>
      <w:r w:rsidR="007D73C8">
        <w:rPr>
          <w:sz w:val="24"/>
        </w:rPr>
        <w:t>и</w:t>
      </w:r>
      <w:r w:rsidR="001E44E6">
        <w:rPr>
          <w:sz w:val="24"/>
        </w:rPr>
        <w:t xml:space="preserve">т с охранными зонами </w:t>
      </w:r>
      <w:r w:rsidR="007D73C8">
        <w:rPr>
          <w:sz w:val="24"/>
        </w:rPr>
        <w:t xml:space="preserve">инженерной инфраструктуры: </w:t>
      </w:r>
      <w:r w:rsidR="001E44E6">
        <w:rPr>
          <w:sz w:val="24"/>
        </w:rPr>
        <w:t>ЛЭП, газопровода высокого давления, канализационного коллектора и водопровода.</w:t>
      </w:r>
    </w:p>
    <w:p w:rsidR="00934181" w:rsidRDefault="00934181" w:rsidP="00934181">
      <w:pPr>
        <w:tabs>
          <w:tab w:val="left" w:pos="3633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="00CA4FCA">
        <w:rPr>
          <w:sz w:val="24"/>
          <w:szCs w:val="24"/>
        </w:rPr>
        <w:t xml:space="preserve">   </w:t>
      </w:r>
      <w:r>
        <w:rPr>
          <w:sz w:val="24"/>
          <w:szCs w:val="24"/>
        </w:rPr>
        <w:t>Территория участка имеет прямой транспортный выход на данную автодорогу, имеющую транзит двух полосного движения общественного транспорта</w:t>
      </w:r>
      <w:r w:rsidR="00935821">
        <w:rPr>
          <w:sz w:val="24"/>
          <w:szCs w:val="24"/>
        </w:rPr>
        <w:t xml:space="preserve">, </w:t>
      </w:r>
      <w:r>
        <w:rPr>
          <w:sz w:val="24"/>
          <w:szCs w:val="24"/>
        </w:rPr>
        <w:t>инженерн</w:t>
      </w:r>
      <w:r w:rsidR="00935821">
        <w:rPr>
          <w:sz w:val="24"/>
          <w:szCs w:val="24"/>
        </w:rPr>
        <w:t>ую</w:t>
      </w:r>
      <w:r>
        <w:rPr>
          <w:sz w:val="24"/>
          <w:szCs w:val="24"/>
        </w:rPr>
        <w:t xml:space="preserve"> инфраструктур</w:t>
      </w:r>
      <w:r w:rsidR="00935821">
        <w:rPr>
          <w:sz w:val="24"/>
          <w:szCs w:val="24"/>
        </w:rPr>
        <w:t>у</w:t>
      </w:r>
      <w:r>
        <w:rPr>
          <w:sz w:val="24"/>
          <w:szCs w:val="24"/>
        </w:rPr>
        <w:t xml:space="preserve"> сетевого электроснабжения, газоснабжения, водоснабжения и водоотведения, связывающую участок проектирования со всей территорией г. Бердск</w:t>
      </w:r>
      <w:r w:rsidR="00F61876">
        <w:rPr>
          <w:sz w:val="24"/>
          <w:szCs w:val="24"/>
        </w:rPr>
        <w:t>а и</w:t>
      </w:r>
      <w:r>
        <w:rPr>
          <w:sz w:val="24"/>
          <w:szCs w:val="24"/>
        </w:rPr>
        <w:t xml:space="preserve"> далее Новосибирском. </w:t>
      </w:r>
    </w:p>
    <w:p w:rsidR="00A70922" w:rsidRDefault="00D16473" w:rsidP="00D16473">
      <w:pPr>
        <w:pStyle w:val="S0"/>
        <w:ind w:firstLine="0"/>
        <w:rPr>
          <w:sz w:val="24"/>
        </w:rPr>
      </w:pPr>
      <w:r>
        <w:rPr>
          <w:sz w:val="24"/>
          <w:lang w:val="ru-RU"/>
        </w:rPr>
        <w:t xml:space="preserve">      </w:t>
      </w:r>
      <w:r>
        <w:rPr>
          <w:color w:val="000000"/>
          <w:sz w:val="24"/>
          <w:lang w:val="ru-RU"/>
        </w:rPr>
        <w:t>В</w:t>
      </w:r>
      <w:r>
        <w:rPr>
          <w:color w:val="000000"/>
          <w:sz w:val="24"/>
        </w:rPr>
        <w:t xml:space="preserve"> соответствии </w:t>
      </w:r>
      <w:r w:rsidRPr="00D16473">
        <w:rPr>
          <w:color w:val="000000"/>
          <w:sz w:val="24"/>
        </w:rPr>
        <w:t xml:space="preserve">с </w:t>
      </w:r>
      <w:r w:rsidRPr="00D16473">
        <w:rPr>
          <w:color w:val="000000"/>
          <w:sz w:val="24"/>
          <w:lang w:val="ru-RU"/>
        </w:rPr>
        <w:t>Ф</w:t>
      </w:r>
      <w:proofErr w:type="spellStart"/>
      <w:r w:rsidRPr="00D16473">
        <w:rPr>
          <w:color w:val="000000"/>
          <w:sz w:val="24"/>
        </w:rPr>
        <w:t>едеральным</w:t>
      </w:r>
      <w:proofErr w:type="spellEnd"/>
      <w:r w:rsidRPr="00D16473">
        <w:rPr>
          <w:color w:val="000000"/>
          <w:sz w:val="24"/>
        </w:rPr>
        <w:t xml:space="preserve"> законом от 8</w:t>
      </w:r>
      <w:r w:rsidRPr="00D16473">
        <w:rPr>
          <w:color w:val="000000"/>
          <w:sz w:val="24"/>
          <w:lang w:val="ru-RU"/>
        </w:rPr>
        <w:t>.11.</w:t>
      </w:r>
      <w:r w:rsidRPr="00D16473">
        <w:rPr>
          <w:color w:val="000000"/>
          <w:sz w:val="24"/>
        </w:rPr>
        <w:t>2007 </w:t>
      </w:r>
      <w:r w:rsidR="00F61876">
        <w:rPr>
          <w:color w:val="000000"/>
          <w:sz w:val="24"/>
          <w:lang w:val="ru-RU"/>
        </w:rPr>
        <w:t xml:space="preserve">года </w:t>
      </w:r>
      <w:r w:rsidRPr="00D16473">
        <w:rPr>
          <w:color w:val="000000"/>
          <w:sz w:val="24"/>
        </w:rPr>
        <w:t xml:space="preserve">№ 257-ФЗ "Об автомобильных дорогах и дорожной деятельности в Российской Федерации и </w:t>
      </w:r>
      <w:r w:rsidRPr="00D16473">
        <w:rPr>
          <w:color w:val="000000"/>
          <w:sz w:val="24"/>
          <w:lang w:val="ru-RU"/>
        </w:rPr>
        <w:t xml:space="preserve">о </w:t>
      </w:r>
      <w:r w:rsidRPr="00D16473">
        <w:rPr>
          <w:color w:val="000000"/>
          <w:sz w:val="24"/>
        </w:rPr>
        <w:t>внесении изменений в отдельные законодательные акты Российской Федерации"</w:t>
      </w:r>
      <w:r>
        <w:rPr>
          <w:i/>
          <w:color w:val="000000"/>
          <w:sz w:val="24"/>
          <w:lang w:val="ru-RU"/>
        </w:rPr>
        <w:t xml:space="preserve"> </w:t>
      </w:r>
      <w:r>
        <w:rPr>
          <w:color w:val="000000"/>
          <w:sz w:val="24"/>
          <w:lang w:val="ru-RU"/>
        </w:rPr>
        <w:t xml:space="preserve">для автомобильных дорог расположенных в границах населённых пунктов придорожная полоса не устанавливается. </w:t>
      </w:r>
    </w:p>
    <w:p w:rsidR="00257849" w:rsidRDefault="005F7262" w:rsidP="005F7262">
      <w:pPr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   </w:t>
      </w:r>
      <w:proofErr w:type="gramStart"/>
      <w:r w:rsidRPr="005F7262">
        <w:rPr>
          <w:rFonts w:eastAsia="Calibri"/>
          <w:color w:val="000000"/>
          <w:sz w:val="24"/>
          <w:szCs w:val="24"/>
          <w:lang w:eastAsia="en-US"/>
        </w:rPr>
        <w:t>Согласно ч</w:t>
      </w:r>
      <w:r w:rsidR="00612C40">
        <w:rPr>
          <w:rFonts w:eastAsia="Calibri"/>
          <w:color w:val="000000"/>
          <w:sz w:val="24"/>
          <w:szCs w:val="24"/>
          <w:lang w:eastAsia="en-US"/>
        </w:rPr>
        <w:t xml:space="preserve">асти </w:t>
      </w:r>
      <w:r w:rsidRPr="005F7262">
        <w:rPr>
          <w:rFonts w:eastAsia="Calibri"/>
          <w:color w:val="000000"/>
          <w:sz w:val="24"/>
          <w:szCs w:val="24"/>
          <w:lang w:eastAsia="en-US"/>
        </w:rPr>
        <w:t>2 статьи 23 Земельного кодекса РФ от 25.10.2001</w:t>
      </w:r>
      <w:r w:rsidR="00612C40">
        <w:rPr>
          <w:rFonts w:eastAsia="Calibri"/>
          <w:color w:val="000000"/>
          <w:sz w:val="24"/>
          <w:szCs w:val="24"/>
          <w:lang w:eastAsia="en-US"/>
        </w:rPr>
        <w:t xml:space="preserve"> г</w:t>
      </w:r>
      <w:r w:rsidR="00F61876">
        <w:rPr>
          <w:rFonts w:eastAsia="Calibri"/>
          <w:color w:val="000000"/>
          <w:sz w:val="24"/>
          <w:szCs w:val="24"/>
          <w:lang w:eastAsia="en-US"/>
        </w:rPr>
        <w:t>ода</w:t>
      </w:r>
      <w:r>
        <w:rPr>
          <w:rFonts w:eastAsia="Calibri"/>
          <w:color w:val="000000"/>
          <w:sz w:val="24"/>
          <w:szCs w:val="24"/>
          <w:lang w:eastAsia="en-US"/>
        </w:rPr>
        <w:t xml:space="preserve">  </w:t>
      </w:r>
      <w:r w:rsidRPr="005F7262">
        <w:rPr>
          <w:rFonts w:eastAsia="Calibri"/>
          <w:color w:val="000000"/>
          <w:sz w:val="24"/>
          <w:szCs w:val="24"/>
          <w:lang w:eastAsia="en-US"/>
        </w:rPr>
        <w:t>№</w:t>
      </w:r>
      <w:r w:rsidR="00CB4847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5F7262">
        <w:rPr>
          <w:rFonts w:eastAsia="Calibri"/>
          <w:color w:val="000000"/>
          <w:sz w:val="24"/>
          <w:szCs w:val="24"/>
          <w:lang w:eastAsia="en-US"/>
        </w:rPr>
        <w:t>136</w:t>
      </w:r>
      <w:r w:rsidR="00612C40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CB4847">
        <w:rPr>
          <w:rFonts w:eastAsia="Calibri"/>
          <w:color w:val="000000"/>
          <w:sz w:val="24"/>
          <w:szCs w:val="24"/>
          <w:lang w:eastAsia="en-US"/>
        </w:rPr>
        <w:t>–</w:t>
      </w:r>
      <w:r w:rsidR="00612C40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5F7262">
        <w:rPr>
          <w:rFonts w:eastAsia="Calibri"/>
          <w:color w:val="000000"/>
          <w:sz w:val="24"/>
          <w:szCs w:val="24"/>
          <w:lang w:eastAsia="en-US"/>
        </w:rPr>
        <w:t>ФЗ</w:t>
      </w:r>
      <w:r w:rsidR="00CB4847">
        <w:rPr>
          <w:rFonts w:eastAsia="Calibri"/>
          <w:color w:val="000000"/>
          <w:sz w:val="24"/>
          <w:szCs w:val="24"/>
          <w:lang w:eastAsia="en-US"/>
        </w:rPr>
        <w:t xml:space="preserve">, </w:t>
      </w:r>
      <w:r w:rsidRPr="005F7262">
        <w:rPr>
          <w:rFonts w:eastAsia="Calibri"/>
          <w:color w:val="000000"/>
          <w:sz w:val="24"/>
          <w:szCs w:val="24"/>
          <w:lang w:eastAsia="en-US"/>
        </w:rPr>
        <w:t xml:space="preserve"> публичный сервитут (право ограниченного пользования чужим земельным участком) устанавливается законом или иным нормативным правовым актом Российской Федерации, субъекта Р</w:t>
      </w:r>
      <w:r w:rsidR="00CA4FCA">
        <w:rPr>
          <w:rFonts w:eastAsia="Calibri"/>
          <w:color w:val="000000"/>
          <w:sz w:val="24"/>
          <w:szCs w:val="24"/>
          <w:lang w:eastAsia="en-US"/>
        </w:rPr>
        <w:t>оссийской Федерации</w:t>
      </w:r>
      <w:r w:rsidRPr="005F7262">
        <w:rPr>
          <w:rFonts w:eastAsia="Calibri"/>
          <w:color w:val="000000"/>
          <w:sz w:val="24"/>
          <w:szCs w:val="24"/>
          <w:lang w:eastAsia="en-US"/>
        </w:rPr>
        <w:t xml:space="preserve"> или органа местного самоуправления, в случаях, если это необходимо для обеспечения интересов государства</w:t>
      </w:r>
      <w:r w:rsidR="00612C40">
        <w:rPr>
          <w:rFonts w:eastAsia="Calibri"/>
          <w:color w:val="000000"/>
          <w:sz w:val="24"/>
          <w:szCs w:val="24"/>
          <w:lang w:eastAsia="en-US"/>
        </w:rPr>
        <w:t>, органа</w:t>
      </w:r>
      <w:r w:rsidRPr="005F7262">
        <w:rPr>
          <w:rFonts w:eastAsia="Calibri"/>
          <w:color w:val="000000"/>
          <w:sz w:val="24"/>
          <w:szCs w:val="24"/>
          <w:lang w:eastAsia="en-US"/>
        </w:rPr>
        <w:t xml:space="preserve"> местного самоуправления</w:t>
      </w:r>
      <w:r w:rsidR="00612C40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5F7262">
        <w:rPr>
          <w:rFonts w:eastAsia="Calibri"/>
          <w:color w:val="000000"/>
          <w:sz w:val="24"/>
          <w:szCs w:val="24"/>
          <w:lang w:eastAsia="en-US"/>
        </w:rPr>
        <w:t>или местного населения</w:t>
      </w:r>
      <w:r w:rsidR="00612C40">
        <w:rPr>
          <w:rFonts w:eastAsia="Calibri"/>
          <w:color w:val="000000"/>
          <w:sz w:val="24"/>
          <w:szCs w:val="24"/>
          <w:lang w:eastAsia="en-US"/>
        </w:rPr>
        <w:t xml:space="preserve">, </w:t>
      </w:r>
      <w:r w:rsidRPr="005F7262">
        <w:rPr>
          <w:rFonts w:eastAsia="Calibri"/>
          <w:color w:val="000000"/>
          <w:sz w:val="24"/>
          <w:szCs w:val="24"/>
          <w:lang w:eastAsia="en-US"/>
        </w:rPr>
        <w:t xml:space="preserve">без их изъятия. </w:t>
      </w:r>
      <w:proofErr w:type="gramEnd"/>
    </w:p>
    <w:p w:rsidR="00F3570C" w:rsidRDefault="00257849" w:rsidP="00257849">
      <w:pPr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   </w:t>
      </w:r>
      <w:r w:rsidR="005F7262" w:rsidRPr="005F7262">
        <w:rPr>
          <w:rFonts w:eastAsia="Calibri"/>
          <w:color w:val="000000"/>
          <w:sz w:val="24"/>
          <w:szCs w:val="24"/>
          <w:lang w:eastAsia="en-US"/>
        </w:rPr>
        <w:t xml:space="preserve">Установление зоны действия публичного сервитута на данной территории не требуется. </w:t>
      </w:r>
    </w:p>
    <w:p w:rsidR="005F7262" w:rsidRDefault="00F3570C" w:rsidP="00257849">
      <w:pPr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   </w:t>
      </w:r>
      <w:r w:rsidR="005F7262">
        <w:rPr>
          <w:sz w:val="24"/>
          <w:szCs w:val="24"/>
        </w:rPr>
        <w:t xml:space="preserve">Памятники истории и культурного наследия в проектных границах также отсутствуют. </w:t>
      </w:r>
    </w:p>
    <w:p w:rsidR="002E22D4" w:rsidRDefault="002E22D4" w:rsidP="002E22D4"/>
    <w:p w:rsidR="006C0045" w:rsidRDefault="004037DE" w:rsidP="007E0187">
      <w:pPr>
        <w:pStyle w:val="1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6C0045" w:rsidRPr="006C0045">
        <w:rPr>
          <w:bCs/>
          <w:sz w:val="24"/>
          <w:szCs w:val="24"/>
        </w:rPr>
        <w:t>4. Положения об очередности планируемого развития территории.</w:t>
      </w:r>
    </w:p>
    <w:p w:rsidR="00EA5DFA" w:rsidRDefault="0064690E" w:rsidP="0025784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техническом задании на разработку проекта планировки </w:t>
      </w:r>
      <w:r w:rsidR="00EA5DFA">
        <w:rPr>
          <w:sz w:val="24"/>
          <w:szCs w:val="24"/>
        </w:rPr>
        <w:t xml:space="preserve">территории с проектом межевания в его составе </w:t>
      </w:r>
      <w:r>
        <w:rPr>
          <w:sz w:val="24"/>
          <w:szCs w:val="24"/>
        </w:rPr>
        <w:t xml:space="preserve">не предусмотрена очередность строительства. </w:t>
      </w:r>
    </w:p>
    <w:p w:rsidR="0064690E" w:rsidRDefault="0064690E" w:rsidP="0025784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Общая последовательность освоения планируемой территории следующая:</w:t>
      </w:r>
    </w:p>
    <w:p w:rsidR="0064690E" w:rsidRDefault="0064690E" w:rsidP="00257849">
      <w:pPr>
        <w:jc w:val="both"/>
        <w:rPr>
          <w:sz w:val="24"/>
          <w:szCs w:val="24"/>
        </w:rPr>
      </w:pPr>
      <w:r>
        <w:rPr>
          <w:sz w:val="24"/>
          <w:szCs w:val="24"/>
        </w:rPr>
        <w:t>1). Строительство объектов инженерной инфраструктуры с организацией ежедневного вывоза строительного мусора и сбора плодородного слоя почвы.</w:t>
      </w:r>
    </w:p>
    <w:p w:rsidR="0064690E" w:rsidRDefault="0064690E" w:rsidP="00257849">
      <w:pPr>
        <w:jc w:val="both"/>
        <w:rPr>
          <w:sz w:val="24"/>
          <w:szCs w:val="24"/>
        </w:rPr>
      </w:pPr>
      <w:r>
        <w:rPr>
          <w:sz w:val="24"/>
          <w:szCs w:val="24"/>
        </w:rPr>
        <w:t>2). Строительство ОКС. Оборудование площадки сбора ТБО с организацией ежедневного вывоза строительного мусора и сохранности существующего лесного массива для будущего поколения жителей микрорайона «Серебряный бор».</w:t>
      </w:r>
    </w:p>
    <w:p w:rsidR="0064690E" w:rsidRDefault="0064690E" w:rsidP="0064690E">
      <w:pPr>
        <w:jc w:val="both"/>
        <w:rPr>
          <w:sz w:val="24"/>
          <w:szCs w:val="24"/>
        </w:rPr>
      </w:pPr>
      <w:r>
        <w:rPr>
          <w:sz w:val="24"/>
          <w:szCs w:val="24"/>
        </w:rPr>
        <w:t>3). Строительство улично-дорожной сети, устройство парковочных мест и тротуаров.</w:t>
      </w:r>
    </w:p>
    <w:p w:rsidR="0064690E" w:rsidRDefault="0064690E" w:rsidP="0064690E">
      <w:pPr>
        <w:jc w:val="both"/>
        <w:rPr>
          <w:sz w:val="24"/>
          <w:szCs w:val="24"/>
        </w:rPr>
      </w:pPr>
      <w:r>
        <w:rPr>
          <w:sz w:val="24"/>
          <w:szCs w:val="24"/>
        </w:rPr>
        <w:t>4). Благоустройство, освещение и озеленение территории общего пользования.</w:t>
      </w:r>
    </w:p>
    <w:p w:rsidR="0064690E" w:rsidRDefault="0064690E" w:rsidP="0064690E">
      <w:pPr>
        <w:jc w:val="both"/>
        <w:rPr>
          <w:sz w:val="24"/>
          <w:szCs w:val="24"/>
        </w:rPr>
      </w:pPr>
      <w:r>
        <w:rPr>
          <w:sz w:val="24"/>
          <w:szCs w:val="24"/>
        </w:rPr>
        <w:t>5). Оборудование детской игровой и спортивной площадки для детей и взрослых.</w:t>
      </w:r>
    </w:p>
    <w:p w:rsidR="0001299D" w:rsidRDefault="0064690E" w:rsidP="000129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6). Устройство велодорожек и пешеходных связей с выходом на береговую </w:t>
      </w:r>
      <w:r w:rsidR="00F3570C">
        <w:rPr>
          <w:sz w:val="24"/>
          <w:szCs w:val="24"/>
        </w:rPr>
        <w:t>полосу</w:t>
      </w:r>
      <w:r w:rsidR="0001299D">
        <w:rPr>
          <w:sz w:val="24"/>
          <w:szCs w:val="24"/>
        </w:rPr>
        <w:t xml:space="preserve"> залива</w:t>
      </w:r>
      <w:r>
        <w:rPr>
          <w:sz w:val="24"/>
          <w:szCs w:val="24"/>
        </w:rPr>
        <w:t>.</w:t>
      </w:r>
      <w:r w:rsidR="0001299D">
        <w:rPr>
          <w:sz w:val="24"/>
          <w:szCs w:val="24"/>
        </w:rPr>
        <w:t xml:space="preserve"> </w:t>
      </w:r>
    </w:p>
    <w:p w:rsidR="00CA4FCA" w:rsidRDefault="00CA4FCA" w:rsidP="000129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1299D">
        <w:rPr>
          <w:sz w:val="24"/>
          <w:szCs w:val="24"/>
        </w:rPr>
        <w:t>П</w:t>
      </w:r>
      <w:r w:rsidR="0064690E">
        <w:rPr>
          <w:sz w:val="24"/>
          <w:szCs w:val="24"/>
        </w:rPr>
        <w:t>ри реализации мероприятий проекта планировки на всех этапах должны обеспечиваться условия сохранения качества пользования общественными территориями, комфорт пешеходных и транспортных перемещений.</w:t>
      </w:r>
    </w:p>
    <w:p w:rsidR="0064690E" w:rsidRDefault="00DA0642" w:rsidP="000129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57849">
        <w:rPr>
          <w:sz w:val="24"/>
          <w:szCs w:val="24"/>
        </w:rPr>
        <w:t xml:space="preserve"> </w:t>
      </w:r>
      <w:r w:rsidR="00575633">
        <w:rPr>
          <w:sz w:val="24"/>
          <w:szCs w:val="24"/>
        </w:rPr>
        <w:t xml:space="preserve"> </w:t>
      </w:r>
    </w:p>
    <w:p w:rsidR="009B163A" w:rsidRDefault="0035236A" w:rsidP="009B163A">
      <w:pPr>
        <w:pStyle w:val="Default"/>
        <w:ind w:right="-284"/>
        <w:rPr>
          <w:b/>
          <w:bCs/>
        </w:rPr>
      </w:pPr>
      <w:r w:rsidRPr="00AF3DE6">
        <w:rPr>
          <w:b/>
          <w:bCs/>
        </w:rPr>
        <w:lastRenderedPageBreak/>
        <w:t>ПОЛОЖЕНИЕ О ХАРАКТЕРИСТИКАХ ПЛАНИРУЕМОГО РАЗВИТИЯ ТЕРРИТОРИИ</w:t>
      </w:r>
    </w:p>
    <w:p w:rsidR="00A24EF5" w:rsidRDefault="00A24EF5" w:rsidP="009B163A">
      <w:pPr>
        <w:pStyle w:val="Default"/>
        <w:ind w:right="-284"/>
        <w:jc w:val="center"/>
        <w:rPr>
          <w:bCs/>
        </w:rPr>
      </w:pPr>
    </w:p>
    <w:p w:rsidR="009B163A" w:rsidRPr="009B163A" w:rsidRDefault="009B163A" w:rsidP="009B163A">
      <w:pPr>
        <w:pStyle w:val="Default"/>
        <w:ind w:right="-284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</w:t>
      </w:r>
      <w:r w:rsidRPr="009B163A">
        <w:rPr>
          <w:bCs/>
        </w:rPr>
        <w:t>Таблица 1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387"/>
        <w:gridCol w:w="1134"/>
        <w:gridCol w:w="1276"/>
        <w:gridCol w:w="1417"/>
      </w:tblGrid>
      <w:tr w:rsidR="00C34662" w:rsidTr="00055700">
        <w:trPr>
          <w:trHeight w:val="726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3962" w:rsidRPr="00DD3962" w:rsidRDefault="0035236A" w:rsidP="009B163A">
            <w:pPr>
              <w:jc w:val="both"/>
              <w:rPr>
                <w:sz w:val="18"/>
                <w:szCs w:val="18"/>
              </w:rPr>
            </w:pPr>
            <w:r w:rsidRPr="00AF3DE6">
              <w:rPr>
                <w:b/>
                <w:bCs/>
              </w:rPr>
              <w:t xml:space="preserve"> </w:t>
            </w:r>
            <w:r w:rsidR="00DD3962" w:rsidRPr="00DD3962">
              <w:rPr>
                <w:sz w:val="18"/>
                <w:szCs w:val="18"/>
              </w:rPr>
              <w:t>№№</w:t>
            </w:r>
          </w:p>
          <w:p w:rsidR="00DD3962" w:rsidRPr="00AF3DE6" w:rsidRDefault="00DD3962" w:rsidP="009B163A">
            <w:pPr>
              <w:jc w:val="both"/>
              <w:rPr>
                <w:sz w:val="22"/>
                <w:szCs w:val="22"/>
              </w:rPr>
            </w:pPr>
            <w:proofErr w:type="gramStart"/>
            <w:r w:rsidRPr="00DD3962">
              <w:rPr>
                <w:sz w:val="18"/>
                <w:szCs w:val="18"/>
              </w:rPr>
              <w:t>п</w:t>
            </w:r>
            <w:proofErr w:type="gramEnd"/>
            <w:r w:rsidRPr="00DD3962">
              <w:rPr>
                <w:sz w:val="18"/>
                <w:szCs w:val="18"/>
              </w:rPr>
              <w:t>/п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D82" w:rsidRPr="00DD5D82" w:rsidRDefault="00DD5D82" w:rsidP="009B163A">
            <w:pPr>
              <w:pStyle w:val="Default"/>
              <w:jc w:val="center"/>
              <w:rPr>
                <w:sz w:val="22"/>
                <w:szCs w:val="22"/>
              </w:rPr>
            </w:pPr>
            <w:r w:rsidRPr="00DD5D82">
              <w:rPr>
                <w:sz w:val="22"/>
                <w:szCs w:val="22"/>
              </w:rPr>
              <w:t>Наименование показателей</w:t>
            </w:r>
          </w:p>
          <w:p w:rsidR="00DD3962" w:rsidRPr="00AF3DE6" w:rsidRDefault="00DD3962" w:rsidP="009B163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3962" w:rsidRPr="00DD3962" w:rsidRDefault="00C34662" w:rsidP="009B163A">
            <w:pPr>
              <w:jc w:val="center"/>
              <w:rPr>
                <w:b/>
                <w:sz w:val="22"/>
                <w:szCs w:val="22"/>
              </w:rPr>
            </w:pPr>
            <w:r>
              <w:t>Единица</w:t>
            </w:r>
            <w:r w:rsidRPr="00C34662">
              <w:t xml:space="preserve"> </w:t>
            </w:r>
            <w:r w:rsidRPr="00055700">
              <w:rPr>
                <w:sz w:val="18"/>
                <w:szCs w:val="18"/>
              </w:rPr>
              <w:t>измерения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3962" w:rsidRPr="00C34662" w:rsidRDefault="00C34662" w:rsidP="009B163A">
            <w:pPr>
              <w:pStyle w:val="Default"/>
              <w:jc w:val="center"/>
              <w:rPr>
                <w:sz w:val="20"/>
                <w:szCs w:val="20"/>
              </w:rPr>
            </w:pPr>
            <w:r w:rsidRPr="00C34662">
              <w:rPr>
                <w:sz w:val="20"/>
                <w:szCs w:val="20"/>
              </w:rPr>
              <w:t xml:space="preserve">Позиции, </w:t>
            </w:r>
            <w:r w:rsidRPr="00055700">
              <w:rPr>
                <w:sz w:val="18"/>
                <w:szCs w:val="18"/>
              </w:rPr>
              <w:t>подлежащие утверждению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D3962" w:rsidRPr="00AF3DE6" w:rsidRDefault="00C34662" w:rsidP="009B163A">
            <w:pPr>
              <w:jc w:val="center"/>
              <w:rPr>
                <w:sz w:val="22"/>
                <w:szCs w:val="22"/>
              </w:rPr>
            </w:pPr>
            <w:r w:rsidRPr="00C34662">
              <w:t xml:space="preserve">Позиции, </w:t>
            </w:r>
            <w:r>
              <w:t xml:space="preserve">не </w:t>
            </w:r>
            <w:r w:rsidRPr="00C34662">
              <w:t>подлежащие утверждению</w:t>
            </w:r>
          </w:p>
        </w:tc>
      </w:tr>
      <w:tr w:rsidR="00C34662" w:rsidTr="00055700"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D3962" w:rsidRPr="00AF3DE6" w:rsidRDefault="00DD3962">
            <w:pPr>
              <w:jc w:val="both"/>
              <w:rPr>
                <w:sz w:val="22"/>
                <w:szCs w:val="22"/>
              </w:rPr>
            </w:pPr>
            <w:r w:rsidRPr="00AF3DE6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D3962" w:rsidRPr="00AF3DE6" w:rsidRDefault="00DD3962" w:rsidP="00DD3962">
            <w:pPr>
              <w:jc w:val="center"/>
              <w:rPr>
                <w:sz w:val="22"/>
                <w:szCs w:val="22"/>
              </w:rPr>
            </w:pPr>
            <w:r w:rsidRPr="00AF3DE6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D3962" w:rsidRPr="00DD3962" w:rsidRDefault="00DD3962" w:rsidP="00DD39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D3962" w:rsidRPr="00AF3DE6" w:rsidRDefault="00DD3962" w:rsidP="00DD3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D3962" w:rsidRPr="00AF3DE6" w:rsidRDefault="00DD3962" w:rsidP="00DD3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52B71" w:rsidTr="00760738">
        <w:tc>
          <w:tcPr>
            <w:tcW w:w="978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2B71" w:rsidRPr="00E52B71" w:rsidRDefault="00E52B71" w:rsidP="00E52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Элементы планировочной структуры</w:t>
            </w:r>
          </w:p>
        </w:tc>
      </w:tr>
      <w:tr w:rsidR="00C34662" w:rsidTr="00055700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962" w:rsidRPr="00AF3DE6" w:rsidRDefault="00E52B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62" w:rsidRPr="00C75322" w:rsidRDefault="00E52B71" w:rsidP="00EA5DFA">
            <w:pPr>
              <w:pStyle w:val="Default"/>
              <w:rPr>
                <w:sz w:val="22"/>
                <w:szCs w:val="22"/>
              </w:rPr>
            </w:pPr>
            <w:r w:rsidRPr="00C75322">
              <w:rPr>
                <w:sz w:val="22"/>
                <w:szCs w:val="22"/>
              </w:rPr>
              <w:t xml:space="preserve">Зона планируемого размещения </w:t>
            </w:r>
            <w:r w:rsidR="00EA5DFA">
              <w:rPr>
                <w:sz w:val="22"/>
                <w:szCs w:val="22"/>
              </w:rPr>
              <w:t>О</w:t>
            </w:r>
            <w:r w:rsidRPr="00C75322">
              <w:rPr>
                <w:sz w:val="22"/>
                <w:szCs w:val="22"/>
              </w:rPr>
              <w:t>КС, зона размещения объектов инженерной инфраструктуры с целью технологического присоединения 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62" w:rsidRPr="00E52B71" w:rsidRDefault="00E52B71" w:rsidP="00E52B71">
            <w:pPr>
              <w:jc w:val="center"/>
              <w:rPr>
                <w:sz w:val="22"/>
                <w:szCs w:val="22"/>
              </w:rPr>
            </w:pPr>
            <w:r w:rsidRPr="00E52B71">
              <w:rPr>
                <w:sz w:val="22"/>
                <w:szCs w:val="22"/>
              </w:rPr>
              <w:t>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62" w:rsidRPr="00AF3DE6" w:rsidRDefault="00C75322" w:rsidP="00C753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962" w:rsidRPr="00AF3DE6" w:rsidRDefault="00C75322" w:rsidP="004C3B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4C3B8D">
              <w:rPr>
                <w:sz w:val="22"/>
                <w:szCs w:val="22"/>
              </w:rPr>
              <w:t>1708</w:t>
            </w:r>
          </w:p>
        </w:tc>
      </w:tr>
      <w:tr w:rsidR="00C34662" w:rsidTr="00055700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962" w:rsidRPr="00AF3DE6" w:rsidRDefault="00C753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62" w:rsidRPr="00AC3F0B" w:rsidRDefault="00AC3F0B" w:rsidP="00AC3F0B">
            <w:pPr>
              <w:pStyle w:val="Default"/>
              <w:jc w:val="both"/>
              <w:rPr>
                <w:sz w:val="22"/>
                <w:szCs w:val="22"/>
              </w:rPr>
            </w:pPr>
            <w:r w:rsidRPr="00AC3F0B">
              <w:rPr>
                <w:sz w:val="22"/>
                <w:szCs w:val="22"/>
              </w:rPr>
              <w:t xml:space="preserve">Зона планируемого размещения линейных объектов (транспортной и инженерной инфраструктуры)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62" w:rsidRPr="00AC3F0B" w:rsidRDefault="00AC3F0B" w:rsidP="00AC3F0B">
            <w:pPr>
              <w:jc w:val="center"/>
              <w:rPr>
                <w:sz w:val="22"/>
                <w:szCs w:val="22"/>
              </w:rPr>
            </w:pPr>
            <w:r w:rsidRPr="00AC3F0B">
              <w:rPr>
                <w:sz w:val="22"/>
                <w:szCs w:val="22"/>
              </w:rPr>
              <w:t>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62" w:rsidRPr="00AF3DE6" w:rsidRDefault="00AC3F0B" w:rsidP="00AC3F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962" w:rsidRPr="00AC3F0B" w:rsidRDefault="00AC3F0B" w:rsidP="004C3B8D">
            <w:pPr>
              <w:jc w:val="center"/>
              <w:rPr>
                <w:sz w:val="22"/>
                <w:szCs w:val="22"/>
              </w:rPr>
            </w:pPr>
            <w:r w:rsidRPr="00AC3F0B">
              <w:rPr>
                <w:sz w:val="22"/>
                <w:szCs w:val="22"/>
              </w:rPr>
              <w:t>0.7</w:t>
            </w:r>
            <w:r w:rsidR="004C3B8D">
              <w:rPr>
                <w:sz w:val="22"/>
                <w:szCs w:val="22"/>
              </w:rPr>
              <w:t>362</w:t>
            </w:r>
          </w:p>
        </w:tc>
      </w:tr>
      <w:tr w:rsidR="00151069" w:rsidTr="00151069">
        <w:trPr>
          <w:trHeight w:val="268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51069" w:rsidRPr="00AF3DE6" w:rsidRDefault="00151069" w:rsidP="00151069">
            <w:pPr>
              <w:pStyle w:val="Default"/>
              <w:jc w:val="center"/>
              <w:rPr>
                <w:sz w:val="22"/>
                <w:szCs w:val="22"/>
              </w:rPr>
            </w:pPr>
            <w:r w:rsidRPr="00151069">
              <w:rPr>
                <w:sz w:val="22"/>
                <w:szCs w:val="22"/>
              </w:rPr>
              <w:t>Параметры застройки территории</w:t>
            </w:r>
          </w:p>
        </w:tc>
      </w:tr>
      <w:tr w:rsidR="00C34662" w:rsidTr="00055700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7DE" w:rsidRPr="00AF3DE6" w:rsidRDefault="0015106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DE" w:rsidRPr="00151069" w:rsidRDefault="0015106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Предельная этажность / Высота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DE" w:rsidRPr="00AF3DE6" w:rsidRDefault="00151069" w:rsidP="000557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  <w:r w:rsidR="005F14D4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DE" w:rsidRPr="00AF3DE6" w:rsidRDefault="00151069" w:rsidP="00151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D417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 w:rsidR="004D417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7DE" w:rsidRPr="00AF3DE6" w:rsidRDefault="00151069" w:rsidP="00151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34662" w:rsidTr="00055700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962" w:rsidRPr="00AF3DE6" w:rsidRDefault="0015106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B1D" w:rsidRPr="00BA4B1D" w:rsidRDefault="00BA4B1D" w:rsidP="00BA4B1D">
            <w:pPr>
              <w:pStyle w:val="Default"/>
              <w:jc w:val="both"/>
              <w:rPr>
                <w:sz w:val="22"/>
                <w:szCs w:val="22"/>
              </w:rPr>
            </w:pPr>
            <w:r w:rsidRPr="00BA4B1D">
              <w:rPr>
                <w:sz w:val="22"/>
                <w:szCs w:val="22"/>
              </w:rPr>
              <w:t xml:space="preserve">Количество зданий: </w:t>
            </w:r>
          </w:p>
          <w:p w:rsidR="00BA4B1D" w:rsidRPr="00BA4B1D" w:rsidRDefault="00BA4B1D" w:rsidP="00BA4B1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индивидуаль</w:t>
            </w:r>
            <w:r w:rsidRPr="00BA4B1D">
              <w:rPr>
                <w:sz w:val="22"/>
                <w:szCs w:val="22"/>
              </w:rPr>
              <w:t xml:space="preserve">ные жилые дома </w:t>
            </w:r>
            <w:r>
              <w:rPr>
                <w:sz w:val="22"/>
                <w:szCs w:val="22"/>
              </w:rPr>
              <w:t xml:space="preserve">городского </w:t>
            </w:r>
            <w:r w:rsidRPr="00BA4B1D">
              <w:rPr>
                <w:sz w:val="22"/>
                <w:szCs w:val="22"/>
              </w:rPr>
              <w:t>тип</w:t>
            </w:r>
            <w:r>
              <w:rPr>
                <w:sz w:val="22"/>
                <w:szCs w:val="22"/>
              </w:rPr>
              <w:t>а</w:t>
            </w:r>
            <w:r w:rsidRPr="00BA4B1D">
              <w:rPr>
                <w:sz w:val="22"/>
                <w:szCs w:val="22"/>
              </w:rPr>
              <w:t xml:space="preserve"> со встроенно-пристроенными помещениями нежилого назначения на нижних этажах </w:t>
            </w:r>
            <w:r>
              <w:rPr>
                <w:sz w:val="22"/>
                <w:szCs w:val="22"/>
              </w:rPr>
              <w:t>(при необходимости);</w:t>
            </w:r>
          </w:p>
          <w:p w:rsidR="00DD3962" w:rsidRPr="00AF3DE6" w:rsidRDefault="00BA4B1D" w:rsidP="004701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4B1D">
              <w:rPr>
                <w:sz w:val="22"/>
                <w:szCs w:val="22"/>
              </w:rPr>
              <w:t>административно</w:t>
            </w:r>
            <w:r w:rsidR="00470181">
              <w:rPr>
                <w:sz w:val="22"/>
                <w:szCs w:val="22"/>
              </w:rPr>
              <w:t>-бытовое</w:t>
            </w:r>
            <w:r w:rsidRPr="00BA4B1D">
              <w:rPr>
                <w:sz w:val="22"/>
                <w:szCs w:val="22"/>
              </w:rPr>
              <w:t xml:space="preserve"> здание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3AC" w:rsidRDefault="008933AC" w:rsidP="008933AC">
            <w:pPr>
              <w:jc w:val="both"/>
              <w:rPr>
                <w:sz w:val="22"/>
                <w:szCs w:val="22"/>
              </w:rPr>
            </w:pPr>
          </w:p>
          <w:p w:rsidR="008933AC" w:rsidRDefault="008933AC" w:rsidP="008933A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  <w:p w:rsidR="00BA4B1D" w:rsidRDefault="00BA4B1D">
            <w:pPr>
              <w:jc w:val="both"/>
              <w:rPr>
                <w:sz w:val="22"/>
                <w:szCs w:val="22"/>
              </w:rPr>
            </w:pPr>
          </w:p>
          <w:p w:rsidR="00BA4B1D" w:rsidRDefault="00BA4B1D">
            <w:pPr>
              <w:jc w:val="both"/>
              <w:rPr>
                <w:sz w:val="22"/>
                <w:szCs w:val="22"/>
              </w:rPr>
            </w:pPr>
          </w:p>
          <w:p w:rsidR="00BA4B1D" w:rsidRPr="00AF3DE6" w:rsidRDefault="00BA4B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62" w:rsidRDefault="00DD3962">
            <w:pPr>
              <w:jc w:val="both"/>
              <w:rPr>
                <w:sz w:val="22"/>
                <w:szCs w:val="22"/>
              </w:rPr>
            </w:pPr>
          </w:p>
          <w:p w:rsidR="00BA4B1D" w:rsidRDefault="00BA4B1D" w:rsidP="009B16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  <w:p w:rsidR="00BA4B1D" w:rsidRDefault="00BA4B1D">
            <w:pPr>
              <w:jc w:val="both"/>
              <w:rPr>
                <w:sz w:val="22"/>
                <w:szCs w:val="22"/>
              </w:rPr>
            </w:pPr>
          </w:p>
          <w:p w:rsidR="00BA4B1D" w:rsidRDefault="00BA4B1D">
            <w:pPr>
              <w:jc w:val="both"/>
              <w:rPr>
                <w:sz w:val="22"/>
                <w:szCs w:val="22"/>
              </w:rPr>
            </w:pPr>
          </w:p>
          <w:p w:rsidR="00BA4B1D" w:rsidRPr="00AF3DE6" w:rsidRDefault="00BA4B1D" w:rsidP="009B16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962" w:rsidRDefault="00DD3962">
            <w:pPr>
              <w:jc w:val="both"/>
              <w:rPr>
                <w:sz w:val="22"/>
                <w:szCs w:val="22"/>
              </w:rPr>
            </w:pPr>
          </w:p>
          <w:p w:rsidR="00BA4B1D" w:rsidRDefault="00BA4B1D" w:rsidP="00BA4B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BA4B1D" w:rsidRDefault="00BA4B1D">
            <w:pPr>
              <w:jc w:val="both"/>
              <w:rPr>
                <w:sz w:val="22"/>
                <w:szCs w:val="22"/>
              </w:rPr>
            </w:pPr>
          </w:p>
          <w:p w:rsidR="00BA4B1D" w:rsidRDefault="00BA4B1D">
            <w:pPr>
              <w:jc w:val="both"/>
              <w:rPr>
                <w:sz w:val="22"/>
                <w:szCs w:val="22"/>
              </w:rPr>
            </w:pPr>
          </w:p>
          <w:p w:rsidR="00BA4B1D" w:rsidRPr="00AF3DE6" w:rsidRDefault="00BA4B1D" w:rsidP="00BA4B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34662" w:rsidTr="00055700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962" w:rsidRPr="00AF3DE6" w:rsidRDefault="000557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62" w:rsidRPr="00055700" w:rsidRDefault="00055700" w:rsidP="00055700">
            <w:pPr>
              <w:pStyle w:val="Default"/>
              <w:jc w:val="both"/>
              <w:rPr>
                <w:sz w:val="22"/>
                <w:szCs w:val="22"/>
              </w:rPr>
            </w:pPr>
            <w:r w:rsidRPr="00055700">
              <w:rPr>
                <w:sz w:val="22"/>
                <w:szCs w:val="22"/>
              </w:rPr>
              <w:t xml:space="preserve">Площадь </w:t>
            </w:r>
            <w:r>
              <w:rPr>
                <w:sz w:val="22"/>
                <w:szCs w:val="22"/>
              </w:rPr>
              <w:t xml:space="preserve">застройки </w:t>
            </w:r>
            <w:r w:rsidRPr="00055700">
              <w:rPr>
                <w:sz w:val="22"/>
                <w:szCs w:val="22"/>
              </w:rPr>
              <w:t xml:space="preserve">зданий жилого назначения со </w:t>
            </w:r>
            <w:r>
              <w:rPr>
                <w:sz w:val="22"/>
                <w:szCs w:val="22"/>
              </w:rPr>
              <w:t>в</w:t>
            </w:r>
            <w:r w:rsidRPr="00BA4B1D">
              <w:rPr>
                <w:sz w:val="22"/>
                <w:szCs w:val="22"/>
              </w:rPr>
              <w:t>строенно-пристроенными</w:t>
            </w:r>
            <w:r>
              <w:rPr>
                <w:sz w:val="22"/>
                <w:szCs w:val="22"/>
              </w:rPr>
              <w:t xml:space="preserve"> </w:t>
            </w:r>
            <w:r w:rsidRPr="00055700">
              <w:rPr>
                <w:sz w:val="22"/>
                <w:szCs w:val="22"/>
              </w:rPr>
              <w:t xml:space="preserve">помещениями, подвалами, (без учета технического этажа)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62" w:rsidRPr="00055700" w:rsidRDefault="00AA429E" w:rsidP="00AA429E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62" w:rsidRPr="00AF3DE6" w:rsidRDefault="009B163A" w:rsidP="009B163A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7 825,50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962" w:rsidRPr="00AF3DE6" w:rsidRDefault="00DD3962">
            <w:pPr>
              <w:jc w:val="both"/>
              <w:rPr>
                <w:sz w:val="22"/>
                <w:szCs w:val="22"/>
              </w:rPr>
            </w:pPr>
          </w:p>
        </w:tc>
      </w:tr>
      <w:tr w:rsidR="00C34662" w:rsidTr="00564C76">
        <w:trPr>
          <w:trHeight w:val="376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3962" w:rsidRPr="00AF3DE6" w:rsidRDefault="00AA429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3962" w:rsidRPr="00AF3DE6" w:rsidRDefault="00AA429E" w:rsidP="00AA429E">
            <w:pPr>
              <w:pStyle w:val="Default"/>
              <w:jc w:val="both"/>
              <w:rPr>
                <w:sz w:val="22"/>
                <w:szCs w:val="22"/>
              </w:rPr>
            </w:pPr>
            <w:r w:rsidRPr="00AA429E">
              <w:rPr>
                <w:sz w:val="22"/>
                <w:szCs w:val="22"/>
              </w:rPr>
              <w:t xml:space="preserve">Общая площадь помещений в жилых домах (сумма </w:t>
            </w:r>
            <w:r>
              <w:rPr>
                <w:sz w:val="22"/>
                <w:szCs w:val="22"/>
              </w:rPr>
              <w:t xml:space="preserve">жилых </w:t>
            </w:r>
            <w:r w:rsidRPr="00AA429E">
              <w:rPr>
                <w:sz w:val="22"/>
                <w:szCs w:val="22"/>
              </w:rPr>
              <w:t xml:space="preserve">и коммерческих помещений)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3962" w:rsidRPr="00AA429E" w:rsidRDefault="00AA429E" w:rsidP="00AA429E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3962" w:rsidRPr="00AF3DE6" w:rsidRDefault="009B163A" w:rsidP="009B16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3962" w:rsidRPr="00AF3DE6" w:rsidRDefault="00DD3962">
            <w:pPr>
              <w:jc w:val="both"/>
              <w:rPr>
                <w:sz w:val="22"/>
                <w:szCs w:val="22"/>
              </w:rPr>
            </w:pPr>
          </w:p>
        </w:tc>
      </w:tr>
      <w:tr w:rsidR="00AA429E" w:rsidRPr="00AF3DE6" w:rsidTr="00290C63">
        <w:trPr>
          <w:trHeight w:val="36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429E" w:rsidRPr="00AF3DE6" w:rsidRDefault="00564C76" w:rsidP="00564C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429E" w:rsidRPr="00055700" w:rsidRDefault="00564C76" w:rsidP="00564C7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административного здания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429E" w:rsidRPr="00AA429E" w:rsidRDefault="00564C76" w:rsidP="00564C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 м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429E" w:rsidRPr="00AF3DE6" w:rsidRDefault="00AB42B3" w:rsidP="00564C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9B163A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29E" w:rsidRPr="00AF3DE6" w:rsidRDefault="00564C76" w:rsidP="00564C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A429E" w:rsidRPr="00AF3DE6" w:rsidTr="00AA429E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429E" w:rsidRPr="00AF3DE6" w:rsidRDefault="00D24B28" w:rsidP="00E75C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429E" w:rsidRPr="00055700" w:rsidRDefault="00636323" w:rsidP="00E75C0A">
            <w:pPr>
              <w:pStyle w:val="Default"/>
              <w:jc w:val="both"/>
              <w:rPr>
                <w:sz w:val="22"/>
                <w:szCs w:val="22"/>
              </w:rPr>
            </w:pPr>
            <w:r w:rsidRPr="00D24B28">
              <w:rPr>
                <w:sz w:val="22"/>
                <w:szCs w:val="22"/>
              </w:rPr>
              <w:t>Общая площадь помещений в административном здании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429E" w:rsidRPr="00AA429E" w:rsidRDefault="00564C76" w:rsidP="00E75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429E" w:rsidRPr="00AF3DE6" w:rsidRDefault="004C3B8D" w:rsidP="00564C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="009B163A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29E" w:rsidRPr="00AF3DE6" w:rsidRDefault="008933AC" w:rsidP="00564C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24B28" w:rsidRPr="00AF3DE6" w:rsidTr="00416449">
        <w:tc>
          <w:tcPr>
            <w:tcW w:w="9781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4B28" w:rsidRPr="00AF3DE6" w:rsidRDefault="00D24B28" w:rsidP="00D24B28">
            <w:pPr>
              <w:jc w:val="center"/>
              <w:rPr>
                <w:sz w:val="22"/>
                <w:szCs w:val="22"/>
              </w:rPr>
            </w:pPr>
            <w:r w:rsidRPr="00D24B28">
              <w:rPr>
                <w:sz w:val="22"/>
                <w:szCs w:val="22"/>
              </w:rPr>
              <w:t xml:space="preserve">Социальная инфраструктура для </w:t>
            </w:r>
            <w:r w:rsidR="00636323">
              <w:rPr>
                <w:sz w:val="22"/>
                <w:szCs w:val="22"/>
              </w:rPr>
              <w:t xml:space="preserve">микрорайона расположена за пределами его </w:t>
            </w:r>
            <w:r w:rsidRPr="00D24B28">
              <w:rPr>
                <w:sz w:val="22"/>
                <w:szCs w:val="22"/>
              </w:rPr>
              <w:t>территории</w:t>
            </w:r>
          </w:p>
        </w:tc>
      </w:tr>
      <w:tr w:rsidR="001D1696" w:rsidRPr="00AF3DE6" w:rsidTr="00EE540C">
        <w:tc>
          <w:tcPr>
            <w:tcW w:w="9781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1696" w:rsidRPr="00AF3DE6" w:rsidRDefault="001D1696" w:rsidP="001D16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инфраструктура</w:t>
            </w:r>
          </w:p>
        </w:tc>
      </w:tr>
      <w:tr w:rsidR="001D1696" w:rsidRPr="00AF3DE6" w:rsidTr="00EE540C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1696" w:rsidRPr="00AF3DE6" w:rsidRDefault="001D1696" w:rsidP="00EE54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1696" w:rsidRPr="00055700" w:rsidRDefault="001D1696" w:rsidP="00EA5DF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Профиль улицы </w:t>
            </w:r>
            <w:r w:rsidR="00EA5DFA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Новый поселок</w:t>
            </w:r>
            <w:r w:rsidR="00EA5DFA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1696" w:rsidRPr="00AA429E" w:rsidRDefault="001D1696" w:rsidP="00EE5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 w:rsidRPr="00AA429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1696" w:rsidRPr="00AF3DE6" w:rsidRDefault="001D1696" w:rsidP="001D16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1696" w:rsidRPr="00AF3DE6" w:rsidRDefault="008933AC" w:rsidP="008933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</w:tr>
      <w:tr w:rsidR="001D1696" w:rsidRPr="00AF3DE6" w:rsidTr="00EE540C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1696" w:rsidRPr="00AF3DE6" w:rsidRDefault="001D1696" w:rsidP="00EE54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1696" w:rsidRPr="00055700" w:rsidRDefault="001D1696" w:rsidP="00EA5DF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Профиль квартальной улицы </w:t>
            </w:r>
            <w:r w:rsidR="00EA5DFA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Кольцев</w:t>
            </w:r>
            <w:r w:rsidR="00EA5DFA">
              <w:rPr>
                <w:sz w:val="22"/>
                <w:szCs w:val="22"/>
              </w:rPr>
              <w:t>ая»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1696" w:rsidRPr="00AA429E" w:rsidRDefault="001D1696" w:rsidP="00EE5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 w:rsidRPr="00AA429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1696" w:rsidRPr="00AF3DE6" w:rsidRDefault="00F3570C" w:rsidP="00F357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1696" w:rsidRPr="00AF3DE6" w:rsidRDefault="00F3570C" w:rsidP="008933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</w:tbl>
    <w:p w:rsidR="004037DE" w:rsidRPr="00F2553B" w:rsidRDefault="00F2553B" w:rsidP="00DA0642">
      <w:pPr>
        <w:pStyle w:val="ae"/>
        <w:spacing w:before="60" w:after="60" w:line="276" w:lineRule="auto"/>
        <w:ind w:left="0"/>
        <w:jc w:val="both"/>
        <w:rPr>
          <w:b/>
          <w:bCs/>
          <w:sz w:val="22"/>
          <w:szCs w:val="22"/>
        </w:rPr>
      </w:pPr>
      <w:r w:rsidRPr="00F2553B">
        <w:rPr>
          <w:b/>
          <w:bCs/>
          <w:sz w:val="22"/>
          <w:szCs w:val="22"/>
        </w:rPr>
        <w:t xml:space="preserve">*- </w:t>
      </w:r>
      <w:r w:rsidRPr="00F2553B">
        <w:rPr>
          <w:sz w:val="22"/>
          <w:szCs w:val="22"/>
        </w:rPr>
        <w:t>этажность указана без учета подвальных и технических этажей</w:t>
      </w:r>
    </w:p>
    <w:p w:rsidR="00F2553B" w:rsidRDefault="00F2553B" w:rsidP="00F2553B">
      <w:pPr>
        <w:pStyle w:val="Default"/>
        <w:ind w:right="-284"/>
        <w:rPr>
          <w:b/>
          <w:bCs/>
        </w:rPr>
      </w:pPr>
      <w:r w:rsidRPr="00AF3DE6">
        <w:rPr>
          <w:b/>
          <w:bCs/>
        </w:rPr>
        <w:t>ПОЛОЖЕНИЕ О</w:t>
      </w:r>
      <w:r w:rsidR="00D52BB5">
        <w:rPr>
          <w:b/>
          <w:bCs/>
        </w:rPr>
        <w:t xml:space="preserve">Б ОЧЕРЕДНОСТИ </w:t>
      </w:r>
      <w:r w:rsidRPr="00AF3DE6">
        <w:rPr>
          <w:b/>
          <w:bCs/>
        </w:rPr>
        <w:t>ПЛАНИРУЕМОГО РАЗВИТИЯ ТЕРРИТОРИИ</w:t>
      </w:r>
      <w:r w:rsidR="00D52BB5">
        <w:rPr>
          <w:b/>
          <w:bCs/>
        </w:rPr>
        <w:t xml:space="preserve">, СОДЕРЖАЩИЕ ЭТАПЫ ПРОЕКТИРОВАНИЯ И СТРОИТЕЛЬСТВА </w:t>
      </w:r>
    </w:p>
    <w:p w:rsidR="007B1708" w:rsidRDefault="007B1708" w:rsidP="007B1708">
      <w:pPr>
        <w:pStyle w:val="Default"/>
        <w:ind w:right="-284"/>
        <w:rPr>
          <w:bCs/>
        </w:rPr>
      </w:pPr>
      <w:r>
        <w:t>.</w:t>
      </w:r>
      <w:r w:rsidRPr="007B1708">
        <w:t xml:space="preserve"> Этапы освоения территории, как мероприятия по реализации проекта планировки приведены в таблице</w:t>
      </w:r>
      <w:r w:rsidR="00B431C7">
        <w:t xml:space="preserve"> 2.</w:t>
      </w:r>
      <w:r w:rsidRPr="007B1708">
        <w:t xml:space="preserve"> </w:t>
      </w:r>
      <w:r>
        <w:t xml:space="preserve"> </w:t>
      </w:r>
      <w:r w:rsidR="00B431C7" w:rsidRPr="007B1708">
        <w:t xml:space="preserve">При реализации мероприятий проекта планировки на всех этапах должны </w:t>
      </w:r>
      <w:r w:rsidR="00B431C7">
        <w:t xml:space="preserve">быть </w:t>
      </w:r>
      <w:r w:rsidR="00B431C7" w:rsidRPr="007B1708">
        <w:t>обеспеч</w:t>
      </w:r>
      <w:r w:rsidR="00B431C7">
        <w:t xml:space="preserve">ены </w:t>
      </w:r>
      <w:r w:rsidR="00B431C7" w:rsidRPr="007B1708">
        <w:t>условия сохранения качества пользования общественными территориями, комфорт пешеходных и транспортных перемещений</w:t>
      </w:r>
      <w:r w:rsidR="00B431C7">
        <w:t>.</w:t>
      </w:r>
      <w:r w:rsidR="00F2553B">
        <w:rPr>
          <w:bCs/>
        </w:rPr>
        <w:t xml:space="preserve"> </w:t>
      </w:r>
    </w:p>
    <w:p w:rsidR="00F2553B" w:rsidRPr="00B431C7" w:rsidRDefault="00F2553B" w:rsidP="007B1708">
      <w:pPr>
        <w:pStyle w:val="Default"/>
        <w:ind w:right="-284"/>
        <w:rPr>
          <w:bCs/>
          <w:sz w:val="22"/>
          <w:szCs w:val="22"/>
        </w:rPr>
      </w:pPr>
      <w:r>
        <w:rPr>
          <w:bCs/>
        </w:rPr>
        <w:t xml:space="preserve">                                                                                                                                     </w:t>
      </w:r>
      <w:r w:rsidR="007B1708">
        <w:rPr>
          <w:bCs/>
        </w:rPr>
        <w:t xml:space="preserve">           </w:t>
      </w:r>
      <w:r w:rsidRPr="00B431C7">
        <w:rPr>
          <w:bCs/>
          <w:sz w:val="22"/>
          <w:szCs w:val="22"/>
        </w:rPr>
        <w:t>Таблица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3118"/>
      </w:tblGrid>
      <w:tr w:rsidR="00D52BB5" w:rsidTr="007B1708">
        <w:trPr>
          <w:trHeight w:val="701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52BB5" w:rsidRPr="00DD3962" w:rsidRDefault="00D52BB5" w:rsidP="000E32EF">
            <w:pPr>
              <w:jc w:val="both"/>
              <w:rPr>
                <w:sz w:val="18"/>
                <w:szCs w:val="18"/>
              </w:rPr>
            </w:pPr>
            <w:r w:rsidRPr="00AF3DE6">
              <w:rPr>
                <w:b/>
                <w:bCs/>
              </w:rPr>
              <w:t xml:space="preserve"> </w:t>
            </w:r>
            <w:r w:rsidRPr="00DD3962">
              <w:rPr>
                <w:sz w:val="18"/>
                <w:szCs w:val="18"/>
              </w:rPr>
              <w:t>№№</w:t>
            </w:r>
          </w:p>
          <w:p w:rsidR="00D52BB5" w:rsidRDefault="007B1708" w:rsidP="007B1708">
            <w:pPr>
              <w:jc w:val="both"/>
            </w:pPr>
            <w:r>
              <w:t>э</w:t>
            </w:r>
            <w:r w:rsidR="00484D29" w:rsidRPr="00484D29">
              <w:t>тапа</w:t>
            </w:r>
          </w:p>
          <w:p w:rsidR="007B1708" w:rsidRPr="00484D29" w:rsidRDefault="007B1708" w:rsidP="007B1708">
            <w:pPr>
              <w:jc w:val="both"/>
            </w:pPr>
            <w:r>
              <w:t>п /</w:t>
            </w:r>
            <w:proofErr w:type="gramStart"/>
            <w:r>
              <w:t>п</w:t>
            </w:r>
            <w:proofErr w:type="gramEnd"/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52BB5" w:rsidRPr="00AF3DE6" w:rsidRDefault="00D52BB5" w:rsidP="007B1708">
            <w:pPr>
              <w:pStyle w:val="Default"/>
              <w:jc w:val="center"/>
              <w:rPr>
                <w:sz w:val="22"/>
                <w:szCs w:val="22"/>
              </w:rPr>
            </w:pPr>
            <w:r w:rsidRPr="00DD5D82">
              <w:rPr>
                <w:sz w:val="22"/>
                <w:szCs w:val="22"/>
              </w:rPr>
              <w:t>Наименование п</w:t>
            </w:r>
            <w:r w:rsidR="00484D29">
              <w:rPr>
                <w:sz w:val="22"/>
                <w:szCs w:val="22"/>
              </w:rPr>
              <w:t>редприятия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BB5" w:rsidRPr="00AF3DE6" w:rsidRDefault="00484D29" w:rsidP="007B1708">
            <w:pPr>
              <w:pStyle w:val="Default"/>
              <w:spacing w:before="10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Территория местоположения мероприятия</w:t>
            </w:r>
            <w:r w:rsidRPr="00484D29">
              <w:rPr>
                <w:sz w:val="22"/>
                <w:szCs w:val="22"/>
              </w:rPr>
              <w:t xml:space="preserve"> </w:t>
            </w:r>
          </w:p>
        </w:tc>
      </w:tr>
      <w:tr w:rsidR="00D52BB5" w:rsidTr="00072597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2BB5" w:rsidRPr="00AF3DE6" w:rsidRDefault="00D52BB5" w:rsidP="000E32EF">
            <w:pPr>
              <w:jc w:val="both"/>
              <w:rPr>
                <w:sz w:val="22"/>
                <w:szCs w:val="22"/>
              </w:rPr>
            </w:pPr>
            <w:r w:rsidRPr="00AF3DE6"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52BB5" w:rsidRPr="00AF3DE6" w:rsidRDefault="00D52BB5" w:rsidP="000E32EF">
            <w:pPr>
              <w:jc w:val="center"/>
              <w:rPr>
                <w:sz w:val="22"/>
                <w:szCs w:val="22"/>
              </w:rPr>
            </w:pPr>
            <w:r w:rsidRPr="00AF3DE6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BB5" w:rsidRPr="00AF3DE6" w:rsidRDefault="00D52BB5" w:rsidP="000E3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52BB5" w:rsidTr="00290C63">
        <w:trPr>
          <w:trHeight w:val="1609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BB5" w:rsidRPr="00AF3DE6" w:rsidRDefault="00D52BB5" w:rsidP="000E32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B5" w:rsidRPr="00C75322" w:rsidRDefault="00072597" w:rsidP="00072597">
            <w:pPr>
              <w:pStyle w:val="Default"/>
              <w:rPr>
                <w:sz w:val="22"/>
                <w:szCs w:val="22"/>
              </w:rPr>
            </w:pPr>
            <w:r w:rsidRPr="00072597">
              <w:rPr>
                <w:sz w:val="22"/>
                <w:szCs w:val="22"/>
              </w:rPr>
              <w:t xml:space="preserve">Архитектурно-строительное проектирование и строительство </w:t>
            </w:r>
            <w:r>
              <w:rPr>
                <w:sz w:val="22"/>
                <w:szCs w:val="22"/>
              </w:rPr>
              <w:t xml:space="preserve">индивидуальных </w:t>
            </w:r>
            <w:r w:rsidRPr="00072597">
              <w:rPr>
                <w:sz w:val="22"/>
                <w:szCs w:val="22"/>
              </w:rPr>
              <w:t>жил</w:t>
            </w:r>
            <w:r>
              <w:rPr>
                <w:sz w:val="22"/>
                <w:szCs w:val="22"/>
              </w:rPr>
              <w:t xml:space="preserve">ых </w:t>
            </w:r>
            <w:r w:rsidRPr="00072597">
              <w:rPr>
                <w:sz w:val="22"/>
                <w:szCs w:val="22"/>
              </w:rPr>
              <w:t>дом</w:t>
            </w:r>
            <w:r>
              <w:rPr>
                <w:sz w:val="22"/>
                <w:szCs w:val="22"/>
              </w:rPr>
              <w:t>ов</w:t>
            </w:r>
            <w:r w:rsidRPr="00072597">
              <w:rPr>
                <w:sz w:val="22"/>
                <w:szCs w:val="22"/>
              </w:rPr>
              <w:t xml:space="preserve"> со встроенно-пристроенными помещениями нежилого назначения на нижних этажах (в т</w:t>
            </w:r>
            <w:r>
              <w:rPr>
                <w:sz w:val="22"/>
                <w:szCs w:val="22"/>
              </w:rPr>
              <w:t xml:space="preserve">. </w:t>
            </w:r>
            <w:r w:rsidRPr="00072597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.</w:t>
            </w:r>
            <w:r w:rsidRPr="000725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общественного здания</w:t>
            </w:r>
            <w:r w:rsidRPr="00072597">
              <w:rPr>
                <w:sz w:val="22"/>
                <w:szCs w:val="22"/>
              </w:rPr>
              <w:t>) по ул.</w:t>
            </w:r>
            <w:r>
              <w:rPr>
                <w:sz w:val="22"/>
                <w:szCs w:val="22"/>
              </w:rPr>
              <w:t xml:space="preserve"> Новый поселок</w:t>
            </w:r>
            <w:r w:rsidRPr="00072597">
              <w:rPr>
                <w:sz w:val="22"/>
                <w:szCs w:val="22"/>
              </w:rPr>
              <w:t xml:space="preserve">, получение технических условий подключения и подключение </w:t>
            </w:r>
            <w:r>
              <w:rPr>
                <w:sz w:val="22"/>
                <w:szCs w:val="22"/>
              </w:rPr>
              <w:t xml:space="preserve">ОКС </w:t>
            </w:r>
            <w:r w:rsidRPr="00072597">
              <w:rPr>
                <w:sz w:val="22"/>
                <w:szCs w:val="22"/>
              </w:rPr>
              <w:t>к существующим сетям инженерно-</w:t>
            </w:r>
            <w:r>
              <w:rPr>
                <w:sz w:val="22"/>
                <w:szCs w:val="22"/>
              </w:rPr>
              <w:t>технического обеспечения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2597" w:rsidRDefault="00072597" w:rsidP="000725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Бердск, пос. </w:t>
            </w:r>
            <w:proofErr w:type="spellStart"/>
            <w:r>
              <w:rPr>
                <w:sz w:val="22"/>
                <w:szCs w:val="22"/>
              </w:rPr>
              <w:t>Речкуновка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8933AC" w:rsidRDefault="00072597" w:rsidP="004423EF">
            <w:pPr>
              <w:jc w:val="center"/>
              <w:rPr>
                <w:sz w:val="22"/>
                <w:szCs w:val="22"/>
              </w:rPr>
            </w:pPr>
            <w:proofErr w:type="gramStart"/>
            <w:r w:rsidRPr="004423EF">
              <w:rPr>
                <w:sz w:val="22"/>
                <w:szCs w:val="22"/>
              </w:rPr>
              <w:t>м</w:t>
            </w:r>
            <w:r w:rsidR="004423EF">
              <w:rPr>
                <w:sz w:val="22"/>
                <w:szCs w:val="22"/>
              </w:rPr>
              <w:t>-</w:t>
            </w:r>
            <w:r w:rsidRPr="004423EF">
              <w:rPr>
                <w:sz w:val="22"/>
                <w:szCs w:val="22"/>
              </w:rPr>
              <w:t>н</w:t>
            </w:r>
            <w:proofErr w:type="gramEnd"/>
            <w:r>
              <w:rPr>
                <w:sz w:val="22"/>
                <w:szCs w:val="22"/>
              </w:rPr>
              <w:t xml:space="preserve"> «Серебряный бор»</w:t>
            </w:r>
            <w:r w:rsidR="004423EF">
              <w:rPr>
                <w:sz w:val="22"/>
                <w:szCs w:val="22"/>
              </w:rPr>
              <w:t xml:space="preserve">, </w:t>
            </w:r>
          </w:p>
          <w:p w:rsidR="00D52BB5" w:rsidRPr="00AF3DE6" w:rsidRDefault="004423EF" w:rsidP="004423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улица Кольцевая</w:t>
            </w:r>
            <w:r w:rsidR="00072597">
              <w:rPr>
                <w:sz w:val="22"/>
                <w:szCs w:val="22"/>
              </w:rPr>
              <w:t xml:space="preserve">  </w:t>
            </w:r>
          </w:p>
        </w:tc>
      </w:tr>
      <w:tr w:rsidR="00D52BB5" w:rsidTr="00072597"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BB5" w:rsidRPr="00AF3DE6" w:rsidRDefault="00D52BB5" w:rsidP="000E32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E89" w:rsidRPr="00163E89" w:rsidRDefault="00163E89" w:rsidP="00163E89">
            <w:pPr>
              <w:pStyle w:val="Default"/>
              <w:rPr>
                <w:sz w:val="22"/>
                <w:szCs w:val="22"/>
              </w:rPr>
            </w:pPr>
            <w:r w:rsidRPr="00163E89">
              <w:rPr>
                <w:sz w:val="22"/>
                <w:szCs w:val="22"/>
              </w:rPr>
              <w:t xml:space="preserve">Переустройство существующей </w:t>
            </w:r>
            <w:r>
              <w:rPr>
                <w:sz w:val="22"/>
                <w:szCs w:val="22"/>
              </w:rPr>
              <w:t>транспортной инфраструктуры</w:t>
            </w:r>
          </w:p>
          <w:p w:rsidR="00D52BB5" w:rsidRPr="00AC3F0B" w:rsidRDefault="00D52BB5" w:rsidP="000E32E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3E89" w:rsidRDefault="00163E89" w:rsidP="00163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Бердск, пос. </w:t>
            </w:r>
            <w:proofErr w:type="spellStart"/>
            <w:r>
              <w:rPr>
                <w:sz w:val="22"/>
                <w:szCs w:val="22"/>
              </w:rPr>
              <w:t>Речкуновка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63E89" w:rsidRDefault="00163E89" w:rsidP="00163E89">
            <w:pPr>
              <w:jc w:val="center"/>
              <w:rPr>
                <w:sz w:val="22"/>
                <w:szCs w:val="22"/>
              </w:rPr>
            </w:pPr>
            <w:proofErr w:type="gramStart"/>
            <w:r w:rsidRPr="004423E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-</w:t>
            </w:r>
            <w:r w:rsidRPr="004423EF">
              <w:rPr>
                <w:sz w:val="22"/>
                <w:szCs w:val="22"/>
              </w:rPr>
              <w:t>н</w:t>
            </w:r>
            <w:proofErr w:type="gramEnd"/>
            <w:r>
              <w:rPr>
                <w:sz w:val="22"/>
                <w:szCs w:val="22"/>
              </w:rPr>
              <w:t xml:space="preserve"> «Серебряный бор», </w:t>
            </w:r>
          </w:p>
          <w:p w:rsidR="00D52BB5" w:rsidRPr="00AC3F0B" w:rsidRDefault="00163E89" w:rsidP="00163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улица Кольцевая  </w:t>
            </w:r>
          </w:p>
        </w:tc>
      </w:tr>
    </w:tbl>
    <w:p w:rsidR="00AB42B3" w:rsidRDefault="007B1708" w:rsidP="00290C63">
      <w:pPr>
        <w:pStyle w:val="ae"/>
        <w:spacing w:after="0"/>
        <w:ind w:left="0"/>
        <w:jc w:val="both"/>
        <w:rPr>
          <w:sz w:val="24"/>
          <w:szCs w:val="24"/>
        </w:rPr>
      </w:pPr>
      <w:r w:rsidRPr="007B1708">
        <w:rPr>
          <w:sz w:val="24"/>
          <w:szCs w:val="24"/>
        </w:rPr>
        <w:t xml:space="preserve"> </w:t>
      </w:r>
      <w:r w:rsidR="00CB4847">
        <w:rPr>
          <w:sz w:val="24"/>
          <w:szCs w:val="24"/>
        </w:rPr>
        <w:t xml:space="preserve"> </w:t>
      </w:r>
    </w:p>
    <w:p w:rsidR="00DA0642" w:rsidRPr="00DA0642" w:rsidRDefault="00AB42B3" w:rsidP="00290C63">
      <w:pPr>
        <w:pStyle w:val="ae"/>
        <w:spacing w:after="0"/>
        <w:ind w:left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DA0642" w:rsidRPr="00E7295B">
        <w:rPr>
          <w:b/>
          <w:bCs/>
          <w:sz w:val="24"/>
          <w:szCs w:val="24"/>
        </w:rPr>
        <w:t xml:space="preserve">5. Планировочная и функциональная структура </w:t>
      </w:r>
      <w:r w:rsidR="00DA0642">
        <w:rPr>
          <w:b/>
          <w:bCs/>
          <w:sz w:val="24"/>
          <w:szCs w:val="24"/>
        </w:rPr>
        <w:t>микрорайона</w:t>
      </w:r>
      <w:r w:rsidR="0024403C">
        <w:rPr>
          <w:b/>
          <w:bCs/>
          <w:sz w:val="24"/>
          <w:szCs w:val="24"/>
        </w:rPr>
        <w:t xml:space="preserve"> «Серебряный бор»</w:t>
      </w:r>
      <w:r w:rsidR="00DA0642">
        <w:rPr>
          <w:b/>
          <w:bCs/>
          <w:sz w:val="24"/>
          <w:szCs w:val="24"/>
        </w:rPr>
        <w:t>.</w:t>
      </w:r>
    </w:p>
    <w:p w:rsidR="009D0A1B" w:rsidRDefault="009D0A1B" w:rsidP="00A23646">
      <w:pPr>
        <w:widowControl w:val="0"/>
        <w:autoSpaceDE w:val="0"/>
        <w:autoSpaceDN w:val="0"/>
        <w:adjustRightInd w:val="0"/>
        <w:ind w:righ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На территории, свободной от застройки </w:t>
      </w:r>
      <w:r w:rsidR="00F00FA4">
        <w:rPr>
          <w:sz w:val="24"/>
          <w:szCs w:val="24"/>
        </w:rPr>
        <w:t xml:space="preserve">ранее </w:t>
      </w:r>
      <w:r>
        <w:rPr>
          <w:sz w:val="24"/>
          <w:szCs w:val="24"/>
        </w:rPr>
        <w:t xml:space="preserve">было запланировано </w:t>
      </w:r>
      <w:r w:rsidR="009A5D51">
        <w:rPr>
          <w:sz w:val="24"/>
          <w:szCs w:val="24"/>
        </w:rPr>
        <w:t xml:space="preserve">к </w:t>
      </w:r>
      <w:r>
        <w:rPr>
          <w:sz w:val="24"/>
          <w:szCs w:val="24"/>
        </w:rPr>
        <w:t>размещени</w:t>
      </w:r>
      <w:r w:rsidR="009A5D51">
        <w:rPr>
          <w:sz w:val="24"/>
          <w:szCs w:val="24"/>
        </w:rPr>
        <w:t>ю</w:t>
      </w:r>
      <w:r>
        <w:rPr>
          <w:sz w:val="24"/>
          <w:szCs w:val="24"/>
        </w:rPr>
        <w:t xml:space="preserve"> 30  земельных участков площадью </w:t>
      </w:r>
      <w:r w:rsidR="009979A6">
        <w:rPr>
          <w:sz w:val="24"/>
          <w:szCs w:val="24"/>
        </w:rPr>
        <w:t xml:space="preserve">до </w:t>
      </w:r>
      <w:r w:rsidR="00CB4847">
        <w:rPr>
          <w:sz w:val="24"/>
          <w:szCs w:val="24"/>
        </w:rPr>
        <w:t>20</w:t>
      </w:r>
      <w:r>
        <w:rPr>
          <w:sz w:val="24"/>
          <w:szCs w:val="24"/>
        </w:rPr>
        <w:t>00 м</w:t>
      </w:r>
      <w:proofErr w:type="gramStart"/>
      <w:r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 xml:space="preserve"> </w:t>
      </w:r>
      <w:r w:rsidR="004605CD">
        <w:rPr>
          <w:sz w:val="24"/>
          <w:szCs w:val="24"/>
        </w:rPr>
        <w:t xml:space="preserve">каждый, в основной части микрорайона </w:t>
      </w:r>
      <w:r w:rsidR="00BF7F23">
        <w:rPr>
          <w:sz w:val="24"/>
          <w:szCs w:val="24"/>
        </w:rPr>
        <w:t xml:space="preserve">участки нарезаны </w:t>
      </w:r>
      <w:r w:rsidR="004605CD">
        <w:rPr>
          <w:sz w:val="24"/>
          <w:szCs w:val="24"/>
        </w:rPr>
        <w:t>площадью 1400 м</w:t>
      </w:r>
      <w:r w:rsidR="004605CD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. На 90 % территория микрорайона в настоящее время (на 01.07.2020 года) </w:t>
      </w:r>
      <w:r w:rsidR="00BF7F23">
        <w:rPr>
          <w:sz w:val="24"/>
          <w:szCs w:val="24"/>
        </w:rPr>
        <w:t xml:space="preserve">застроена </w:t>
      </w:r>
      <w:r>
        <w:rPr>
          <w:sz w:val="24"/>
          <w:szCs w:val="24"/>
        </w:rPr>
        <w:t>индивидуальн</w:t>
      </w:r>
      <w:r w:rsidR="00BF7F23">
        <w:rPr>
          <w:sz w:val="24"/>
          <w:szCs w:val="24"/>
        </w:rPr>
        <w:t>ой</w:t>
      </w:r>
      <w:r>
        <w:rPr>
          <w:sz w:val="24"/>
          <w:szCs w:val="24"/>
        </w:rPr>
        <w:t xml:space="preserve"> жил</w:t>
      </w:r>
      <w:r w:rsidR="00BF7F23">
        <w:rPr>
          <w:sz w:val="24"/>
          <w:szCs w:val="24"/>
        </w:rPr>
        <w:t>ой</w:t>
      </w:r>
      <w:r>
        <w:rPr>
          <w:sz w:val="24"/>
          <w:szCs w:val="24"/>
        </w:rPr>
        <w:t xml:space="preserve"> застройк</w:t>
      </w:r>
      <w:r w:rsidR="00BF7F23">
        <w:rPr>
          <w:sz w:val="24"/>
          <w:szCs w:val="24"/>
        </w:rPr>
        <w:t>ой</w:t>
      </w:r>
      <w:r>
        <w:rPr>
          <w:sz w:val="24"/>
          <w:szCs w:val="24"/>
        </w:rPr>
        <w:t xml:space="preserve"> городского типа</w:t>
      </w:r>
      <w:r w:rsidR="00BF7F23">
        <w:rPr>
          <w:sz w:val="24"/>
          <w:szCs w:val="24"/>
        </w:rPr>
        <w:t xml:space="preserve"> до 3-х этажей</w:t>
      </w:r>
      <w:r>
        <w:rPr>
          <w:sz w:val="24"/>
          <w:szCs w:val="24"/>
        </w:rPr>
        <w:t xml:space="preserve">. </w:t>
      </w:r>
    </w:p>
    <w:p w:rsidR="00DA0642" w:rsidRPr="00715CE2" w:rsidRDefault="009D0A1B" w:rsidP="00A23646">
      <w:pPr>
        <w:widowControl w:val="0"/>
        <w:autoSpaceDE w:val="0"/>
        <w:autoSpaceDN w:val="0"/>
        <w:adjustRightInd w:val="0"/>
        <w:ind w:right="-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 Проектом планировки разбиты красные линии кольцевого проезда в соответствии границ территории общего пользования земельного участка </w:t>
      </w:r>
      <w:r>
        <w:rPr>
          <w:bCs/>
          <w:sz w:val="24"/>
          <w:szCs w:val="24"/>
        </w:rPr>
        <w:t>54:32:010876:100.</w:t>
      </w:r>
      <w:r w:rsidR="00687701">
        <w:rPr>
          <w:bCs/>
          <w:sz w:val="24"/>
          <w:szCs w:val="24"/>
        </w:rPr>
        <w:t xml:space="preserve"> Р</w:t>
      </w:r>
      <w:r w:rsidR="00DA0642">
        <w:rPr>
          <w:bCs/>
          <w:sz w:val="24"/>
          <w:szCs w:val="24"/>
        </w:rPr>
        <w:t xml:space="preserve">азбивка </w:t>
      </w:r>
      <w:r w:rsidR="00687701">
        <w:rPr>
          <w:bCs/>
          <w:sz w:val="24"/>
          <w:szCs w:val="24"/>
        </w:rPr>
        <w:t xml:space="preserve">земельных </w:t>
      </w:r>
      <w:r w:rsidR="00DA0642">
        <w:rPr>
          <w:bCs/>
          <w:sz w:val="24"/>
          <w:szCs w:val="24"/>
        </w:rPr>
        <w:t xml:space="preserve">участков и красных линий разработана относительно координатных точек земельного участка </w:t>
      </w:r>
      <w:r>
        <w:rPr>
          <w:bCs/>
          <w:sz w:val="24"/>
          <w:szCs w:val="24"/>
        </w:rPr>
        <w:t xml:space="preserve">54:32:010876:100 </w:t>
      </w:r>
      <w:r w:rsidR="00DA0642">
        <w:rPr>
          <w:bCs/>
          <w:sz w:val="24"/>
          <w:szCs w:val="24"/>
        </w:rPr>
        <w:t xml:space="preserve">территории </w:t>
      </w:r>
      <w:r w:rsidR="00596EAD">
        <w:rPr>
          <w:bCs/>
          <w:sz w:val="24"/>
          <w:szCs w:val="24"/>
        </w:rPr>
        <w:t xml:space="preserve">общего пользования </w:t>
      </w:r>
      <w:r w:rsidR="00DA0642">
        <w:rPr>
          <w:bCs/>
          <w:sz w:val="24"/>
          <w:szCs w:val="24"/>
        </w:rPr>
        <w:t>ТСН «Серебряный бор».</w:t>
      </w:r>
    </w:p>
    <w:p w:rsidR="00083CED" w:rsidRDefault="005E45A3" w:rsidP="00A23646">
      <w:pPr>
        <w:widowControl w:val="0"/>
        <w:autoSpaceDE w:val="0"/>
        <w:autoSpaceDN w:val="0"/>
        <w:adjustRightInd w:val="0"/>
        <w:ind w:righ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83CED">
        <w:rPr>
          <w:sz w:val="24"/>
          <w:szCs w:val="24"/>
        </w:rPr>
        <w:t xml:space="preserve">Проектом планировки </w:t>
      </w:r>
      <w:r w:rsidR="00687701">
        <w:rPr>
          <w:sz w:val="24"/>
          <w:szCs w:val="24"/>
        </w:rPr>
        <w:t xml:space="preserve">территории </w:t>
      </w:r>
      <w:r w:rsidR="00083CED">
        <w:rPr>
          <w:sz w:val="24"/>
          <w:szCs w:val="24"/>
        </w:rPr>
        <w:t xml:space="preserve">приняты, заложенные </w:t>
      </w:r>
      <w:r w:rsidR="00687701">
        <w:rPr>
          <w:sz w:val="24"/>
          <w:szCs w:val="24"/>
        </w:rPr>
        <w:t xml:space="preserve">Правилами землепользования </w:t>
      </w:r>
      <w:r w:rsidR="0001299D">
        <w:rPr>
          <w:sz w:val="24"/>
          <w:szCs w:val="24"/>
        </w:rPr>
        <w:t xml:space="preserve">и застройки </w:t>
      </w:r>
      <w:r w:rsidR="00687701">
        <w:rPr>
          <w:sz w:val="24"/>
          <w:szCs w:val="24"/>
        </w:rPr>
        <w:t xml:space="preserve">г. Бердска </w:t>
      </w:r>
      <w:r w:rsidR="00083CED">
        <w:rPr>
          <w:sz w:val="24"/>
          <w:szCs w:val="24"/>
        </w:rPr>
        <w:t xml:space="preserve">расчетные показатели </w:t>
      </w:r>
      <w:r w:rsidR="0001299D">
        <w:rPr>
          <w:sz w:val="24"/>
          <w:szCs w:val="24"/>
        </w:rPr>
        <w:t xml:space="preserve">для </w:t>
      </w:r>
      <w:r w:rsidR="009979A6">
        <w:rPr>
          <w:sz w:val="24"/>
          <w:szCs w:val="24"/>
        </w:rPr>
        <w:t xml:space="preserve">данной </w:t>
      </w:r>
      <w:r w:rsidR="00083CED">
        <w:rPr>
          <w:sz w:val="24"/>
          <w:szCs w:val="24"/>
        </w:rPr>
        <w:t>территориальной зоны</w:t>
      </w:r>
      <w:r w:rsidR="009A5D51">
        <w:rPr>
          <w:sz w:val="24"/>
          <w:szCs w:val="24"/>
        </w:rPr>
        <w:t xml:space="preserve"> </w:t>
      </w:r>
      <w:r w:rsidR="00BF7F23">
        <w:rPr>
          <w:sz w:val="24"/>
          <w:szCs w:val="24"/>
        </w:rPr>
        <w:t xml:space="preserve">- </w:t>
      </w:r>
      <w:r w:rsidR="009A5D51">
        <w:rPr>
          <w:sz w:val="24"/>
          <w:szCs w:val="24"/>
        </w:rPr>
        <w:t>Ж</w:t>
      </w:r>
      <w:r w:rsidR="00BF7F23">
        <w:rPr>
          <w:sz w:val="24"/>
          <w:szCs w:val="24"/>
        </w:rPr>
        <w:t xml:space="preserve"> ин</w:t>
      </w:r>
      <w:r w:rsidR="00687701">
        <w:rPr>
          <w:sz w:val="24"/>
          <w:szCs w:val="24"/>
        </w:rPr>
        <w:t>:</w:t>
      </w:r>
    </w:p>
    <w:p w:rsidR="00083CED" w:rsidRDefault="00083CED" w:rsidP="00A23646">
      <w:pPr>
        <w:widowControl w:val="0"/>
        <w:autoSpaceDE w:val="0"/>
        <w:autoSpaceDN w:val="0"/>
        <w:adjustRightInd w:val="0"/>
        <w:ind w:right="-20"/>
        <w:jc w:val="both"/>
        <w:rPr>
          <w:sz w:val="24"/>
          <w:szCs w:val="24"/>
        </w:rPr>
      </w:pPr>
      <w:r>
        <w:rPr>
          <w:sz w:val="24"/>
          <w:szCs w:val="24"/>
        </w:rPr>
        <w:t>- расчетная / (вероятная)* численность населения микрорайона – 100 / (120)* человек;</w:t>
      </w:r>
    </w:p>
    <w:p w:rsidR="00083CED" w:rsidRDefault="00083CED" w:rsidP="00A23646">
      <w:pPr>
        <w:widowControl w:val="0"/>
        <w:autoSpaceDE w:val="0"/>
        <w:autoSpaceDN w:val="0"/>
        <w:adjustRightInd w:val="0"/>
        <w:ind w:righ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расчетная плотность населения – 20 чел / </w:t>
      </w:r>
      <w:proofErr w:type="gramStart"/>
      <w:r>
        <w:rPr>
          <w:sz w:val="24"/>
          <w:szCs w:val="24"/>
        </w:rPr>
        <w:t>га</w:t>
      </w:r>
      <w:proofErr w:type="gramEnd"/>
      <w:r>
        <w:rPr>
          <w:sz w:val="24"/>
          <w:szCs w:val="24"/>
        </w:rPr>
        <w:t>;</w:t>
      </w:r>
    </w:p>
    <w:p w:rsidR="00083CED" w:rsidRDefault="00083CED" w:rsidP="00083CED">
      <w:pPr>
        <w:widowControl w:val="0"/>
        <w:autoSpaceDE w:val="0"/>
        <w:autoSpaceDN w:val="0"/>
        <w:adjustRightInd w:val="0"/>
        <w:ind w:right="-20"/>
        <w:rPr>
          <w:sz w:val="24"/>
          <w:szCs w:val="24"/>
          <w:vertAlign w:val="subscript"/>
        </w:rPr>
      </w:pPr>
      <w:r>
        <w:rPr>
          <w:sz w:val="24"/>
          <w:szCs w:val="24"/>
        </w:rPr>
        <w:t>- площадь застройки общая, с учетом нового строительства, состав</w:t>
      </w:r>
      <w:r w:rsidR="00BF7F23">
        <w:rPr>
          <w:sz w:val="24"/>
          <w:szCs w:val="24"/>
        </w:rPr>
        <w:t>ляет</w:t>
      </w:r>
      <w:r>
        <w:rPr>
          <w:sz w:val="24"/>
          <w:szCs w:val="24"/>
        </w:rPr>
        <w:t xml:space="preserve">  – 7 825,50  м</w:t>
      </w:r>
      <w:r>
        <w:rPr>
          <w:sz w:val="24"/>
          <w:szCs w:val="24"/>
          <w:vertAlign w:val="superscript"/>
        </w:rPr>
        <w:t>2</w:t>
      </w:r>
      <w:proofErr w:type="gramStart"/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  <w:vertAlign w:val="subscript"/>
        </w:rPr>
        <w:t>;</w:t>
      </w:r>
      <w:proofErr w:type="gramEnd"/>
    </w:p>
    <w:p w:rsidR="00083CED" w:rsidRDefault="00083CED" w:rsidP="00083CED">
      <w:pPr>
        <w:widowControl w:val="0"/>
        <w:autoSpaceDE w:val="0"/>
        <w:autoSpaceDN w:val="0"/>
        <w:adjustRightInd w:val="0"/>
        <w:ind w:right="-20"/>
        <w:rPr>
          <w:sz w:val="24"/>
          <w:szCs w:val="24"/>
        </w:rPr>
      </w:pPr>
      <w:r>
        <w:rPr>
          <w:sz w:val="24"/>
          <w:szCs w:val="24"/>
        </w:rPr>
        <w:t>- коэффициент застройки</w:t>
      </w:r>
      <w:proofErr w:type="gramStart"/>
      <w:r>
        <w:rPr>
          <w:sz w:val="24"/>
          <w:szCs w:val="24"/>
        </w:rPr>
        <w:t xml:space="preserve"> / (%) </w:t>
      </w:r>
      <w:proofErr w:type="gramEnd"/>
      <w:r>
        <w:rPr>
          <w:sz w:val="24"/>
          <w:szCs w:val="24"/>
        </w:rPr>
        <w:t xml:space="preserve">застройки  составляет – 0, </w:t>
      </w:r>
      <w:r w:rsidR="004C3B8D">
        <w:rPr>
          <w:sz w:val="24"/>
          <w:szCs w:val="24"/>
        </w:rPr>
        <w:t>20</w:t>
      </w:r>
      <w:r>
        <w:rPr>
          <w:sz w:val="24"/>
          <w:szCs w:val="24"/>
        </w:rPr>
        <w:t xml:space="preserve"> / (</w:t>
      </w:r>
      <w:r w:rsidR="004C3B8D">
        <w:rPr>
          <w:sz w:val="24"/>
          <w:szCs w:val="24"/>
        </w:rPr>
        <w:t xml:space="preserve">20 </w:t>
      </w:r>
      <w:r>
        <w:rPr>
          <w:sz w:val="24"/>
          <w:szCs w:val="24"/>
        </w:rPr>
        <w:t>%);</w:t>
      </w:r>
    </w:p>
    <w:p w:rsidR="00083CED" w:rsidRDefault="00083CED" w:rsidP="00083CED">
      <w:pPr>
        <w:widowControl w:val="0"/>
        <w:autoSpaceDE w:val="0"/>
        <w:autoSpaceDN w:val="0"/>
        <w:adjustRightInd w:val="0"/>
        <w:ind w:right="-20"/>
        <w:rPr>
          <w:sz w:val="24"/>
          <w:szCs w:val="24"/>
        </w:rPr>
      </w:pPr>
      <w:r>
        <w:rPr>
          <w:sz w:val="24"/>
          <w:szCs w:val="24"/>
        </w:rPr>
        <w:t xml:space="preserve">- жилая площадь индивидуальной жилой застройки составит – 17 250 </w:t>
      </w:r>
      <w:r>
        <w:rPr>
          <w:sz w:val="22"/>
          <w:szCs w:val="22"/>
        </w:rPr>
        <w:t>м²;</w:t>
      </w:r>
    </w:p>
    <w:p w:rsidR="00083CED" w:rsidRDefault="00083CED" w:rsidP="00083CED">
      <w:pPr>
        <w:widowControl w:val="0"/>
        <w:autoSpaceDE w:val="0"/>
        <w:autoSpaceDN w:val="0"/>
        <w:adjustRightInd w:val="0"/>
        <w:ind w:right="-20"/>
        <w:rPr>
          <w:sz w:val="24"/>
          <w:szCs w:val="24"/>
        </w:rPr>
      </w:pPr>
      <w:r>
        <w:rPr>
          <w:sz w:val="24"/>
          <w:szCs w:val="24"/>
        </w:rPr>
        <w:t xml:space="preserve">- коэффициент плотности проектируемой застройки </w:t>
      </w:r>
      <w:r w:rsidR="00BF7F23"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>– 0,4.</w:t>
      </w:r>
    </w:p>
    <w:p w:rsidR="005E45A3" w:rsidRDefault="005E45A3" w:rsidP="005E45A3">
      <w:pPr>
        <w:jc w:val="both"/>
        <w:rPr>
          <w:sz w:val="24"/>
          <w:szCs w:val="24"/>
        </w:rPr>
      </w:pPr>
    </w:p>
    <w:p w:rsidR="005E45A3" w:rsidRDefault="005E45A3" w:rsidP="005E45A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5.1 Общественная застройка</w:t>
      </w:r>
    </w:p>
    <w:p w:rsidR="0051034F" w:rsidRDefault="00E2347D" w:rsidP="00083C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E45A3">
        <w:rPr>
          <w:sz w:val="24"/>
          <w:szCs w:val="24"/>
        </w:rPr>
        <w:t xml:space="preserve">      Расчет учреждений культурно-бытового обслуживания произведен в соответствии  Нормативов градостроительного проектирования на расчетную численность населения – 100 человек. Учреждения обслуживания, объекты торговли, общественного питания микрорайонного значения проектом не предусмотрены, свободных от жилой застройки участков, расположенных по красным линиям, нет. </w:t>
      </w:r>
      <w:r w:rsidR="0051034F">
        <w:rPr>
          <w:sz w:val="24"/>
          <w:szCs w:val="24"/>
        </w:rPr>
        <w:t>Обеспечение жителей микрорайона услугами первой необходимости должно осуществляться в пределах пешеходной доступности не более 30 мин. (2-2,5 км) в пос. Новый. Размещение учреждений более высокого уровня, в том числе, периодического обслуживания,  предусмотрено в г. Бердске с пешеходной и транспортной доступностью не более 60 мин. или в центре Новосибирской области - основном центре концентрации учреждений и предприятий периодического обслуживания.</w:t>
      </w:r>
      <w:r w:rsidR="00083CED">
        <w:rPr>
          <w:sz w:val="24"/>
          <w:szCs w:val="24"/>
        </w:rPr>
        <w:t xml:space="preserve"> </w:t>
      </w:r>
      <w:r w:rsidR="00A235C6">
        <w:rPr>
          <w:sz w:val="24"/>
          <w:szCs w:val="24"/>
        </w:rPr>
        <w:t>(</w:t>
      </w:r>
      <w:r w:rsidR="00083CED">
        <w:rPr>
          <w:sz w:val="24"/>
          <w:szCs w:val="24"/>
        </w:rPr>
        <w:t>См. «Схему размещения элемента планировочной структуры на генплане г. Бердска», лист ПП-1, Часть 2</w:t>
      </w:r>
      <w:r w:rsidR="00A235C6">
        <w:rPr>
          <w:sz w:val="24"/>
          <w:szCs w:val="24"/>
        </w:rPr>
        <w:t>)</w:t>
      </w:r>
      <w:r w:rsidR="00083CED">
        <w:rPr>
          <w:sz w:val="24"/>
          <w:szCs w:val="24"/>
        </w:rPr>
        <w:t xml:space="preserve">.  </w:t>
      </w:r>
    </w:p>
    <w:p w:rsidR="00FF5DAA" w:rsidRDefault="00192417" w:rsidP="00192417">
      <w:pPr>
        <w:pStyle w:val="40"/>
        <w:shd w:val="clear" w:color="auto" w:fill="auto"/>
        <w:spacing w:after="0" w:line="240" w:lineRule="auto"/>
        <w:ind w:left="40" w:right="-1" w:firstLine="2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Расчетная площадь озеленения общего пользования </w:t>
      </w:r>
      <w:r>
        <w:rPr>
          <w:rFonts w:ascii="Times New Roman" w:hAnsi="Times New Roman" w:cs="Times New Roman"/>
          <w:color w:val="000000"/>
          <w:sz w:val="24"/>
          <w:szCs w:val="24"/>
          <w:lang w:val="x-none"/>
        </w:rPr>
        <w:t>определен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в соответствии с "СП 42.13330.2016 Градостроительство. Планировка и застройка городских и сельских поселений"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92417" w:rsidRDefault="00192417" w:rsidP="00FF5DAA">
      <w:pPr>
        <w:pStyle w:val="40"/>
        <w:shd w:val="clear" w:color="auto" w:fill="auto"/>
        <w:spacing w:after="0" w:line="240" w:lineRule="auto"/>
        <w:ind w:right="-1" w:firstLine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100 х 3 = 300 м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FF5DA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Площадь участков озелененной территории по проекту составляет </w:t>
      </w:r>
      <w:r w:rsidR="00FF5DAA">
        <w:rPr>
          <w:rFonts w:ascii="Times New Roman" w:hAnsi="Times New Roman" w:cs="Times New Roman"/>
          <w:sz w:val="24"/>
          <w:szCs w:val="24"/>
        </w:rPr>
        <w:t>1995</w:t>
      </w:r>
      <w:r>
        <w:rPr>
          <w:rFonts w:ascii="Times New Roman" w:hAnsi="Times New Roman" w:cs="Times New Roman"/>
          <w:sz w:val="24"/>
          <w:szCs w:val="24"/>
        </w:rPr>
        <w:t>,</w:t>
      </w:r>
      <w:r w:rsidR="00FF5DA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192417" w:rsidRDefault="00192417" w:rsidP="00FF5DAA">
      <w:pPr>
        <w:pStyle w:val="40"/>
        <w:shd w:val="clear" w:color="auto" w:fill="auto"/>
        <w:spacing w:after="0" w:line="240" w:lineRule="auto"/>
        <w:ind w:right="-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F5DAA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,</w:t>
      </w:r>
      <w:r w:rsidR="00FF5DAA">
        <w:rPr>
          <w:rFonts w:ascii="Times New Roman" w:hAnsi="Times New Roman" w:cs="Times New Roman"/>
          <w:sz w:val="24"/>
          <w:szCs w:val="24"/>
        </w:rPr>
        <w:t>954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/</w:t>
      </w:r>
      <w:r w:rsidR="009B5E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чел.), что значительно выше нормы.  </w:t>
      </w:r>
    </w:p>
    <w:p w:rsidR="00715CE2" w:rsidRDefault="00E37794" w:rsidP="00E3779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На территории с застройкой индивидуальными жилыми домами городского типа стоянки личного автомобильного транспорта размещаются в пределах отведенного земельного участка. Длительная парковка (стоянка) автомобильного транспорта в пределах красных линий, на пешеходных связях (тротуарах)</w:t>
      </w:r>
      <w:r w:rsidR="00BF7F23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велодорожках запрещена. </w:t>
      </w:r>
    </w:p>
    <w:p w:rsidR="00687701" w:rsidRDefault="00687701" w:rsidP="00E37794">
      <w:pPr>
        <w:jc w:val="both"/>
        <w:rPr>
          <w:sz w:val="24"/>
          <w:szCs w:val="24"/>
        </w:rPr>
      </w:pPr>
    </w:p>
    <w:p w:rsidR="0024403C" w:rsidRDefault="0024403C" w:rsidP="005707FB">
      <w:pPr>
        <w:pStyle w:val="Default"/>
        <w:ind w:right="-284"/>
        <w:rPr>
          <w:b/>
          <w:bCs/>
        </w:rPr>
      </w:pPr>
      <w:r w:rsidRPr="00AF3DE6">
        <w:rPr>
          <w:b/>
          <w:bCs/>
        </w:rPr>
        <w:t>ПОЛОЖЕНИЕ О ПЛАНИРУЕМО</w:t>
      </w:r>
      <w:r>
        <w:rPr>
          <w:b/>
          <w:bCs/>
        </w:rPr>
        <w:t xml:space="preserve">М МЕЖЕВАНИИ </w:t>
      </w:r>
      <w:r w:rsidRPr="00AF3DE6">
        <w:rPr>
          <w:b/>
          <w:bCs/>
        </w:rPr>
        <w:t>ТЕРРИТОРИИ</w:t>
      </w:r>
      <w:r w:rsidR="00290C63">
        <w:rPr>
          <w:b/>
          <w:bCs/>
        </w:rPr>
        <w:t xml:space="preserve"> МИКРОРАЙОНА</w:t>
      </w:r>
    </w:p>
    <w:p w:rsidR="0024403C" w:rsidRDefault="0024403C" w:rsidP="0024403C">
      <w:pPr>
        <w:pStyle w:val="Default"/>
        <w:ind w:right="-284"/>
        <w:rPr>
          <w:b/>
          <w:bCs/>
        </w:rPr>
      </w:pPr>
    </w:p>
    <w:p w:rsidR="00510DE9" w:rsidRDefault="0024403C" w:rsidP="006D0505">
      <w:pPr>
        <w:pStyle w:val="ae"/>
        <w:spacing w:after="0"/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proofErr w:type="gramStart"/>
      <w:r w:rsidR="00130071">
        <w:rPr>
          <w:bCs/>
          <w:sz w:val="24"/>
          <w:szCs w:val="24"/>
        </w:rPr>
        <w:t xml:space="preserve">Согласно п.2 статьи 43 Градостроительного кодекса Российской Федерации подготовка проекта межевания территории осуществляется для определения местоположения границ образуемых и изменяемых земельных участков, </w:t>
      </w:r>
      <w:r w:rsidR="00130071">
        <w:rPr>
          <w:rFonts w:cs="Arial"/>
          <w:sz w:val="24"/>
          <w:szCs w:val="24"/>
          <w:lang w:bidi="lo-LA"/>
        </w:rPr>
        <w:t>а также для установления красных линий на территорию, на которой предусматривается осуществление деятельности по комплексному развитию</w:t>
      </w:r>
      <w:r w:rsidR="00FF0644">
        <w:rPr>
          <w:rFonts w:cs="Arial"/>
          <w:sz w:val="24"/>
          <w:szCs w:val="24"/>
          <w:lang w:bidi="lo-LA"/>
        </w:rPr>
        <w:t xml:space="preserve">, </w:t>
      </w:r>
      <w:r w:rsidR="00130071">
        <w:rPr>
          <w:rFonts w:cs="Arial"/>
          <w:sz w:val="24"/>
          <w:szCs w:val="24"/>
          <w:lang w:bidi="lo-LA"/>
        </w:rPr>
        <w:t>при условии, что такое установление или изменение</w:t>
      </w:r>
      <w:r w:rsidR="00FF0644">
        <w:rPr>
          <w:rFonts w:cs="Arial"/>
          <w:sz w:val="24"/>
          <w:szCs w:val="24"/>
          <w:lang w:bidi="lo-LA"/>
        </w:rPr>
        <w:t xml:space="preserve">, </w:t>
      </w:r>
      <w:r w:rsidR="00FD5B3C">
        <w:rPr>
          <w:rFonts w:cs="Arial"/>
          <w:sz w:val="24"/>
          <w:szCs w:val="24"/>
          <w:lang w:bidi="lo-LA"/>
        </w:rPr>
        <w:t>по</w:t>
      </w:r>
      <w:r w:rsidR="00130071">
        <w:rPr>
          <w:rFonts w:cs="Arial"/>
          <w:sz w:val="24"/>
          <w:szCs w:val="24"/>
          <w:lang w:bidi="lo-LA"/>
        </w:rPr>
        <w:t>влекут за собой изменение границ территории общего пользования</w:t>
      </w:r>
      <w:r w:rsidR="00FD5B3C">
        <w:rPr>
          <w:rFonts w:cs="Arial"/>
          <w:sz w:val="24"/>
          <w:szCs w:val="24"/>
          <w:lang w:bidi="lo-LA"/>
        </w:rPr>
        <w:t>.</w:t>
      </w:r>
      <w:proofErr w:type="gramEnd"/>
      <w:r w:rsidR="00FD5B3C">
        <w:rPr>
          <w:rFonts w:cs="Arial"/>
          <w:sz w:val="24"/>
          <w:szCs w:val="24"/>
          <w:lang w:bidi="lo-LA"/>
        </w:rPr>
        <w:t xml:space="preserve"> </w:t>
      </w:r>
      <w:r w:rsidR="00454684" w:rsidRPr="00454684">
        <w:rPr>
          <w:sz w:val="24"/>
          <w:szCs w:val="24"/>
        </w:rPr>
        <w:t xml:space="preserve">Размеры </w:t>
      </w:r>
      <w:r w:rsidR="009B5ED9">
        <w:rPr>
          <w:sz w:val="24"/>
          <w:szCs w:val="24"/>
        </w:rPr>
        <w:t>з</w:t>
      </w:r>
      <w:r w:rsidR="00454684" w:rsidRPr="00454684">
        <w:rPr>
          <w:sz w:val="24"/>
          <w:szCs w:val="24"/>
        </w:rPr>
        <w:t>емельных участков в границах застроенных территорий</w:t>
      </w:r>
      <w:r w:rsidR="00454684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устанавливаются с учетом фактического землепользования и</w:t>
      </w:r>
      <w:r w:rsidR="00454684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градостроительных нормативов, действ</w:t>
      </w:r>
      <w:r w:rsidR="00A071F6">
        <w:rPr>
          <w:sz w:val="24"/>
          <w:szCs w:val="24"/>
        </w:rPr>
        <w:t>ующих</w:t>
      </w:r>
      <w:r w:rsidR="00454684" w:rsidRPr="00454684">
        <w:rPr>
          <w:sz w:val="24"/>
          <w:szCs w:val="24"/>
        </w:rPr>
        <w:t xml:space="preserve"> </w:t>
      </w:r>
      <w:r w:rsidR="00A071F6">
        <w:rPr>
          <w:sz w:val="24"/>
          <w:szCs w:val="24"/>
        </w:rPr>
        <w:t>на</w:t>
      </w:r>
      <w:r w:rsidR="00454684" w:rsidRPr="00454684">
        <w:rPr>
          <w:sz w:val="24"/>
          <w:szCs w:val="24"/>
        </w:rPr>
        <w:t xml:space="preserve"> период застройки</w:t>
      </w:r>
      <w:r w:rsidR="00454684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указанных территорий.</w:t>
      </w:r>
      <w:r w:rsidR="00454684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Согласно планировке территория поделена на </w:t>
      </w:r>
      <w:r w:rsidR="00595E66">
        <w:rPr>
          <w:bCs/>
          <w:sz w:val="24"/>
          <w:szCs w:val="24"/>
        </w:rPr>
        <w:t xml:space="preserve">ЗУ </w:t>
      </w:r>
      <w:r>
        <w:rPr>
          <w:bCs/>
          <w:sz w:val="24"/>
          <w:szCs w:val="24"/>
        </w:rPr>
        <w:t xml:space="preserve">для индивидуального жилищного строительства шириной  28-30 м., имеющие площадь </w:t>
      </w:r>
      <w:r w:rsidR="00595E66">
        <w:rPr>
          <w:bCs/>
          <w:sz w:val="24"/>
          <w:szCs w:val="24"/>
        </w:rPr>
        <w:t xml:space="preserve">до </w:t>
      </w:r>
      <w:r>
        <w:rPr>
          <w:bCs/>
          <w:sz w:val="24"/>
          <w:szCs w:val="24"/>
        </w:rPr>
        <w:t>÷</w:t>
      </w:r>
      <w:r w:rsidR="00FF0644">
        <w:rPr>
          <w:bCs/>
          <w:sz w:val="24"/>
          <w:szCs w:val="24"/>
        </w:rPr>
        <w:t>20</w:t>
      </w:r>
      <w:r>
        <w:rPr>
          <w:bCs/>
          <w:sz w:val="24"/>
          <w:szCs w:val="24"/>
        </w:rPr>
        <w:t>00 м</w:t>
      </w:r>
      <w:proofErr w:type="gramStart"/>
      <w:r>
        <w:rPr>
          <w:bCs/>
          <w:sz w:val="24"/>
          <w:szCs w:val="24"/>
          <w:vertAlign w:val="superscript"/>
        </w:rPr>
        <w:t>2</w:t>
      </w:r>
      <w:proofErr w:type="gramEnd"/>
      <w:r>
        <w:rPr>
          <w:bCs/>
          <w:sz w:val="24"/>
          <w:szCs w:val="24"/>
        </w:rPr>
        <w:t>. Их количество определено задани</w:t>
      </w:r>
      <w:r w:rsidR="00FF0644">
        <w:rPr>
          <w:bCs/>
          <w:sz w:val="24"/>
          <w:szCs w:val="24"/>
        </w:rPr>
        <w:t>ем</w:t>
      </w:r>
      <w:r>
        <w:rPr>
          <w:bCs/>
          <w:sz w:val="24"/>
          <w:szCs w:val="24"/>
        </w:rPr>
        <w:t xml:space="preserve"> заказчика</w:t>
      </w:r>
      <w:r w:rsidR="00FF0644">
        <w:rPr>
          <w:bCs/>
          <w:sz w:val="24"/>
          <w:szCs w:val="24"/>
        </w:rPr>
        <w:t xml:space="preserve"> и</w:t>
      </w:r>
      <w:r w:rsidR="009B5ED9">
        <w:rPr>
          <w:bCs/>
          <w:sz w:val="24"/>
          <w:szCs w:val="24"/>
        </w:rPr>
        <w:t xml:space="preserve"> в </w:t>
      </w:r>
      <w:r>
        <w:rPr>
          <w:bCs/>
          <w:sz w:val="24"/>
          <w:szCs w:val="24"/>
        </w:rPr>
        <w:t>границах отвода состав</w:t>
      </w:r>
      <w:r w:rsidR="00FF0644">
        <w:rPr>
          <w:bCs/>
          <w:sz w:val="24"/>
          <w:szCs w:val="24"/>
        </w:rPr>
        <w:t>ляет</w:t>
      </w:r>
      <w:r w:rsidR="009B5ED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–</w:t>
      </w:r>
      <w:r w:rsidR="009B5ED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30 </w:t>
      </w:r>
      <w:r w:rsidR="00E14328">
        <w:rPr>
          <w:bCs/>
          <w:sz w:val="24"/>
          <w:szCs w:val="24"/>
        </w:rPr>
        <w:t>участков</w:t>
      </w:r>
      <w:r w:rsidR="00FD5B3C">
        <w:rPr>
          <w:bCs/>
          <w:sz w:val="24"/>
          <w:szCs w:val="24"/>
        </w:rPr>
        <w:t xml:space="preserve">. Проектом выполнена схема фактического землепользования </w:t>
      </w:r>
      <w:r w:rsidR="0021401B">
        <w:rPr>
          <w:bCs/>
          <w:sz w:val="24"/>
          <w:szCs w:val="24"/>
        </w:rPr>
        <w:t xml:space="preserve">в границах  микрорайона </w:t>
      </w:r>
      <w:r w:rsidR="00C52F0C">
        <w:rPr>
          <w:bCs/>
          <w:sz w:val="24"/>
          <w:szCs w:val="24"/>
        </w:rPr>
        <w:t>по</w:t>
      </w:r>
      <w:r w:rsidR="00E14328">
        <w:rPr>
          <w:bCs/>
          <w:sz w:val="24"/>
          <w:szCs w:val="24"/>
        </w:rPr>
        <w:t xml:space="preserve"> </w:t>
      </w:r>
      <w:r w:rsidR="009B5ED9">
        <w:rPr>
          <w:bCs/>
          <w:sz w:val="24"/>
          <w:szCs w:val="24"/>
        </w:rPr>
        <w:t>границ</w:t>
      </w:r>
      <w:r w:rsidR="00C52F0C">
        <w:rPr>
          <w:bCs/>
          <w:sz w:val="24"/>
          <w:szCs w:val="24"/>
        </w:rPr>
        <w:t>ам</w:t>
      </w:r>
      <w:r w:rsidR="009B5ED9">
        <w:rPr>
          <w:bCs/>
          <w:sz w:val="24"/>
          <w:szCs w:val="24"/>
        </w:rPr>
        <w:t xml:space="preserve"> </w:t>
      </w:r>
      <w:r w:rsidR="00595E66">
        <w:rPr>
          <w:bCs/>
          <w:sz w:val="24"/>
          <w:szCs w:val="24"/>
        </w:rPr>
        <w:t>ЗУ</w:t>
      </w:r>
      <w:r w:rsidR="009B5ED9">
        <w:rPr>
          <w:bCs/>
          <w:sz w:val="24"/>
          <w:szCs w:val="24"/>
        </w:rPr>
        <w:t>, прошедши</w:t>
      </w:r>
      <w:r w:rsidR="00C52F0C">
        <w:rPr>
          <w:bCs/>
          <w:sz w:val="24"/>
          <w:szCs w:val="24"/>
        </w:rPr>
        <w:t>м</w:t>
      </w:r>
      <w:r w:rsidR="009B5ED9">
        <w:rPr>
          <w:bCs/>
          <w:sz w:val="24"/>
          <w:szCs w:val="24"/>
        </w:rPr>
        <w:t xml:space="preserve"> </w:t>
      </w:r>
      <w:r w:rsidR="0021401B">
        <w:rPr>
          <w:bCs/>
          <w:sz w:val="24"/>
          <w:szCs w:val="24"/>
        </w:rPr>
        <w:t xml:space="preserve">государственный кадастровый учет по результатам межевания </w:t>
      </w:r>
      <w:r w:rsidR="00FD5B3C">
        <w:rPr>
          <w:bCs/>
          <w:sz w:val="24"/>
          <w:szCs w:val="24"/>
        </w:rPr>
        <w:t xml:space="preserve">(см. </w:t>
      </w:r>
      <w:r w:rsidR="00A23646">
        <w:rPr>
          <w:bCs/>
          <w:sz w:val="24"/>
          <w:szCs w:val="24"/>
        </w:rPr>
        <w:t>«</w:t>
      </w:r>
      <w:r w:rsidR="00FD5B3C">
        <w:rPr>
          <w:bCs/>
          <w:sz w:val="24"/>
          <w:szCs w:val="24"/>
        </w:rPr>
        <w:t>Материалы по обоснованию проекта</w:t>
      </w:r>
      <w:r w:rsidR="00A23646">
        <w:rPr>
          <w:bCs/>
          <w:sz w:val="24"/>
          <w:szCs w:val="24"/>
        </w:rPr>
        <w:t>»</w:t>
      </w:r>
      <w:r w:rsidR="00FD5B3C">
        <w:rPr>
          <w:bCs/>
          <w:sz w:val="24"/>
          <w:szCs w:val="24"/>
        </w:rPr>
        <w:t>).</w:t>
      </w:r>
      <w:r w:rsidR="005707FB">
        <w:rPr>
          <w:bCs/>
          <w:sz w:val="24"/>
          <w:szCs w:val="24"/>
        </w:rPr>
        <w:t xml:space="preserve"> </w:t>
      </w:r>
      <w:r w:rsidR="00187D56">
        <w:rPr>
          <w:bCs/>
          <w:sz w:val="24"/>
          <w:szCs w:val="24"/>
        </w:rPr>
        <w:t xml:space="preserve">  </w:t>
      </w:r>
      <w:r w:rsidR="00E14328">
        <w:rPr>
          <w:sz w:val="24"/>
          <w:szCs w:val="24"/>
        </w:rPr>
        <w:t xml:space="preserve"> </w:t>
      </w:r>
    </w:p>
    <w:p w:rsidR="00454684" w:rsidRPr="00454684" w:rsidRDefault="00510DE9" w:rsidP="006D0505">
      <w:pPr>
        <w:pStyle w:val="ae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Pr="00454684">
        <w:rPr>
          <w:sz w:val="24"/>
          <w:szCs w:val="24"/>
        </w:rPr>
        <w:t xml:space="preserve">Согласно п.6 ст.11.9 </w:t>
      </w:r>
      <w:r w:rsidR="00454684" w:rsidRPr="00454684">
        <w:rPr>
          <w:sz w:val="24"/>
          <w:szCs w:val="24"/>
        </w:rPr>
        <w:t xml:space="preserve">гл.1.1 ЗК РФ от 25.10.2001 №136-ФЗ (ред. </w:t>
      </w:r>
      <w:r w:rsidR="00454684">
        <w:rPr>
          <w:sz w:val="24"/>
          <w:szCs w:val="24"/>
        </w:rPr>
        <w:t>о</w:t>
      </w:r>
      <w:r w:rsidR="00454684" w:rsidRPr="00454684">
        <w:rPr>
          <w:sz w:val="24"/>
          <w:szCs w:val="24"/>
        </w:rPr>
        <w:t>т</w:t>
      </w:r>
      <w:r w:rsidR="00454684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 xml:space="preserve">03.07.2016) «Образование </w:t>
      </w:r>
      <w:r w:rsidR="00E14328">
        <w:rPr>
          <w:sz w:val="24"/>
          <w:szCs w:val="24"/>
        </w:rPr>
        <w:t xml:space="preserve">ЗУ </w:t>
      </w:r>
      <w:r w:rsidR="00454684" w:rsidRPr="00454684">
        <w:rPr>
          <w:sz w:val="24"/>
          <w:szCs w:val="24"/>
        </w:rPr>
        <w:t>не должно приводить к</w:t>
      </w:r>
      <w:r w:rsidR="00454684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вклиниванию, вкрапл</w:t>
      </w:r>
      <w:r w:rsidR="00454684">
        <w:rPr>
          <w:sz w:val="24"/>
          <w:szCs w:val="24"/>
        </w:rPr>
        <w:t>е</w:t>
      </w:r>
      <w:r w:rsidR="00454684" w:rsidRPr="00454684">
        <w:rPr>
          <w:sz w:val="24"/>
          <w:szCs w:val="24"/>
        </w:rPr>
        <w:t>нию, изломанности границ, чересполосице,</w:t>
      </w:r>
      <w:r w:rsidR="00454684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невозможности размещения объектов недвижимости и другим</w:t>
      </w:r>
      <w:r w:rsidR="00454684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препятствующим рациональному использованию и охране земель</w:t>
      </w:r>
      <w:r w:rsidR="00454684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недостаткам, а также нарушать требования, установленные настоящим</w:t>
      </w:r>
      <w:r w:rsidR="00454684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Кодексом, другими федеральными законами».</w:t>
      </w:r>
    </w:p>
    <w:p w:rsidR="00257849" w:rsidRPr="00F56F4B" w:rsidRDefault="006115BB" w:rsidP="005707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54684" w:rsidRPr="00454684">
        <w:rPr>
          <w:sz w:val="24"/>
          <w:szCs w:val="24"/>
        </w:rPr>
        <w:t>В соответствии Правил землепользования и застройки</w:t>
      </w:r>
      <w:r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городского округа</w:t>
      </w:r>
      <w:r w:rsidR="00E14328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- города Б</w:t>
      </w:r>
      <w:r>
        <w:rPr>
          <w:sz w:val="24"/>
          <w:szCs w:val="24"/>
        </w:rPr>
        <w:t>ердска</w:t>
      </w:r>
      <w:r w:rsidR="00454684" w:rsidRPr="00454684">
        <w:rPr>
          <w:sz w:val="24"/>
          <w:szCs w:val="24"/>
        </w:rPr>
        <w:t xml:space="preserve"> </w:t>
      </w:r>
      <w:r>
        <w:rPr>
          <w:sz w:val="24"/>
          <w:szCs w:val="24"/>
        </w:rPr>
        <w:t>Новосибирской области</w:t>
      </w:r>
      <w:r w:rsidR="00454684" w:rsidRPr="00454684">
        <w:rPr>
          <w:sz w:val="24"/>
          <w:szCs w:val="24"/>
        </w:rPr>
        <w:t>, утвержденных</w:t>
      </w:r>
      <w:r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 xml:space="preserve">решением городской Думы </w:t>
      </w:r>
      <w:r w:rsidR="00E14328" w:rsidRPr="00C07052">
        <w:rPr>
          <w:sz w:val="24"/>
          <w:szCs w:val="24"/>
        </w:rPr>
        <w:t>№</w:t>
      </w:r>
      <w:r w:rsidR="00E14328">
        <w:rPr>
          <w:sz w:val="24"/>
          <w:szCs w:val="24"/>
        </w:rPr>
        <w:t xml:space="preserve"> </w:t>
      </w:r>
      <w:r w:rsidR="00E14328" w:rsidRPr="00C07052">
        <w:rPr>
          <w:sz w:val="24"/>
          <w:szCs w:val="24"/>
        </w:rPr>
        <w:t>3</w:t>
      </w:r>
      <w:r w:rsidR="00632800">
        <w:rPr>
          <w:sz w:val="24"/>
          <w:szCs w:val="24"/>
        </w:rPr>
        <w:t>99</w:t>
      </w:r>
      <w:r w:rsidR="00E14328" w:rsidRPr="00C07052">
        <w:rPr>
          <w:sz w:val="24"/>
          <w:szCs w:val="24"/>
        </w:rPr>
        <w:t xml:space="preserve"> от </w:t>
      </w:r>
      <w:r w:rsidR="00632800">
        <w:rPr>
          <w:sz w:val="24"/>
          <w:szCs w:val="24"/>
        </w:rPr>
        <w:t>17</w:t>
      </w:r>
      <w:r w:rsidR="00E14328" w:rsidRPr="00C07052">
        <w:rPr>
          <w:sz w:val="24"/>
          <w:szCs w:val="24"/>
        </w:rPr>
        <w:t>.</w:t>
      </w:r>
      <w:r w:rsidR="00632800">
        <w:rPr>
          <w:sz w:val="24"/>
          <w:szCs w:val="24"/>
        </w:rPr>
        <w:t>09</w:t>
      </w:r>
      <w:r w:rsidR="00E14328" w:rsidRPr="00C07052">
        <w:rPr>
          <w:sz w:val="24"/>
          <w:szCs w:val="24"/>
        </w:rPr>
        <w:t>.20</w:t>
      </w:r>
      <w:r w:rsidR="00632800">
        <w:rPr>
          <w:sz w:val="24"/>
          <w:szCs w:val="24"/>
        </w:rPr>
        <w:t>2</w:t>
      </w:r>
      <w:r w:rsidR="00E14328" w:rsidRPr="00C07052">
        <w:rPr>
          <w:sz w:val="24"/>
          <w:szCs w:val="24"/>
        </w:rPr>
        <w:t>0</w:t>
      </w:r>
      <w:r w:rsidR="00632800">
        <w:rPr>
          <w:sz w:val="24"/>
          <w:szCs w:val="24"/>
        </w:rPr>
        <w:t xml:space="preserve"> </w:t>
      </w:r>
      <w:r w:rsidR="00E14328" w:rsidRPr="00C07052">
        <w:rPr>
          <w:sz w:val="24"/>
          <w:szCs w:val="24"/>
        </w:rPr>
        <w:t>г</w:t>
      </w:r>
      <w:r w:rsidR="00632800">
        <w:rPr>
          <w:sz w:val="24"/>
          <w:szCs w:val="24"/>
        </w:rPr>
        <w:t>ода</w:t>
      </w:r>
      <w:r w:rsidR="00E14328">
        <w:rPr>
          <w:sz w:val="24"/>
          <w:szCs w:val="24"/>
        </w:rPr>
        <w:t xml:space="preserve">, </w:t>
      </w:r>
      <w:r w:rsidR="00454684" w:rsidRPr="00454684">
        <w:rPr>
          <w:sz w:val="24"/>
          <w:szCs w:val="24"/>
        </w:rPr>
        <w:t>процент застройки территориальной зоны</w:t>
      </w:r>
      <w:r w:rsidR="00C52F0C">
        <w:rPr>
          <w:sz w:val="24"/>
          <w:szCs w:val="24"/>
        </w:rPr>
        <w:t xml:space="preserve"> </w:t>
      </w:r>
      <w:r w:rsidR="00F56F4B">
        <w:rPr>
          <w:sz w:val="24"/>
          <w:szCs w:val="24"/>
        </w:rPr>
        <w:t xml:space="preserve">индивидуального </w:t>
      </w:r>
      <w:r w:rsidR="00425A15">
        <w:rPr>
          <w:sz w:val="24"/>
          <w:szCs w:val="24"/>
        </w:rPr>
        <w:t>жилищного строительства</w:t>
      </w:r>
      <w:proofErr w:type="gramStart"/>
      <w:r w:rsidR="00F56F4B">
        <w:rPr>
          <w:sz w:val="24"/>
          <w:szCs w:val="24"/>
        </w:rPr>
        <w:t xml:space="preserve"> </w:t>
      </w:r>
      <w:r w:rsidR="00BF5E8D">
        <w:rPr>
          <w:sz w:val="24"/>
          <w:szCs w:val="24"/>
        </w:rPr>
        <w:t>Ж</w:t>
      </w:r>
      <w:proofErr w:type="gramEnd"/>
      <w:r w:rsidR="00BF5E8D">
        <w:rPr>
          <w:sz w:val="24"/>
          <w:szCs w:val="24"/>
        </w:rPr>
        <w:t xml:space="preserve"> ин</w:t>
      </w:r>
      <w:r w:rsidR="00632800" w:rsidRPr="00F56F4B">
        <w:rPr>
          <w:sz w:val="24"/>
          <w:szCs w:val="24"/>
        </w:rPr>
        <w:t>:</w:t>
      </w:r>
      <w:r w:rsidR="00454684" w:rsidRPr="00F56F4B">
        <w:rPr>
          <w:sz w:val="24"/>
          <w:szCs w:val="24"/>
        </w:rPr>
        <w:t xml:space="preserve"> </w:t>
      </w:r>
    </w:p>
    <w:p w:rsidR="005A1085" w:rsidRDefault="00425A15" w:rsidP="005707FB">
      <w:pPr>
        <w:jc w:val="both"/>
        <w:rPr>
          <w:sz w:val="24"/>
          <w:szCs w:val="24"/>
        </w:rPr>
      </w:pPr>
      <w:r w:rsidRPr="00454684">
        <w:rPr>
          <w:sz w:val="24"/>
          <w:szCs w:val="24"/>
        </w:rPr>
        <w:t xml:space="preserve">минимальный </w:t>
      </w:r>
      <w:r w:rsidR="00BF5E8D" w:rsidRPr="00454684">
        <w:rPr>
          <w:sz w:val="24"/>
          <w:szCs w:val="24"/>
        </w:rPr>
        <w:t xml:space="preserve">процент застройки </w:t>
      </w:r>
      <w:r w:rsidR="00BF5E8D">
        <w:rPr>
          <w:sz w:val="24"/>
          <w:szCs w:val="24"/>
        </w:rPr>
        <w:t xml:space="preserve">- </w:t>
      </w:r>
      <w:r w:rsidR="006115BB">
        <w:rPr>
          <w:sz w:val="24"/>
          <w:szCs w:val="24"/>
        </w:rPr>
        <w:t>1</w:t>
      </w:r>
      <w:r w:rsidR="00FF0644">
        <w:rPr>
          <w:sz w:val="24"/>
          <w:szCs w:val="24"/>
        </w:rPr>
        <w:t>0</w:t>
      </w:r>
      <w:r w:rsidR="006115BB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%,</w:t>
      </w:r>
      <w:r w:rsidR="00E14328">
        <w:rPr>
          <w:sz w:val="24"/>
          <w:szCs w:val="24"/>
        </w:rPr>
        <w:t xml:space="preserve"> </w:t>
      </w:r>
      <w:r w:rsidR="00257849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 xml:space="preserve">максимальный </w:t>
      </w:r>
      <w:r w:rsidR="00E94F9B" w:rsidRPr="00454684">
        <w:rPr>
          <w:sz w:val="24"/>
          <w:szCs w:val="24"/>
        </w:rPr>
        <w:t xml:space="preserve">процент застройки </w:t>
      </w:r>
      <w:r w:rsidR="00454684" w:rsidRPr="00454684">
        <w:rPr>
          <w:sz w:val="24"/>
          <w:szCs w:val="24"/>
        </w:rPr>
        <w:t xml:space="preserve">— </w:t>
      </w:r>
      <w:r w:rsidR="00FF0644">
        <w:rPr>
          <w:sz w:val="24"/>
          <w:szCs w:val="24"/>
        </w:rPr>
        <w:t>6</w:t>
      </w:r>
      <w:r w:rsidR="00454684" w:rsidRPr="00454684">
        <w:rPr>
          <w:sz w:val="24"/>
          <w:szCs w:val="24"/>
        </w:rPr>
        <w:t>0%.</w:t>
      </w:r>
      <w:r w:rsidR="00CE0410">
        <w:rPr>
          <w:sz w:val="24"/>
          <w:szCs w:val="24"/>
        </w:rPr>
        <w:t xml:space="preserve"> </w:t>
      </w:r>
    </w:p>
    <w:p w:rsidR="001B3CE4" w:rsidRDefault="001B3CE4" w:rsidP="005707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454684">
        <w:rPr>
          <w:sz w:val="24"/>
          <w:szCs w:val="24"/>
        </w:rPr>
        <w:t>В соответствии с Правилами землепользования и застройки городского</w:t>
      </w:r>
      <w:r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>округа — г</w:t>
      </w:r>
      <w:r>
        <w:rPr>
          <w:sz w:val="24"/>
          <w:szCs w:val="24"/>
        </w:rPr>
        <w:t>.</w:t>
      </w:r>
      <w:r w:rsidRPr="00454684">
        <w:rPr>
          <w:sz w:val="24"/>
          <w:szCs w:val="24"/>
        </w:rPr>
        <w:t xml:space="preserve"> Б</w:t>
      </w:r>
      <w:r>
        <w:rPr>
          <w:sz w:val="24"/>
          <w:szCs w:val="24"/>
        </w:rPr>
        <w:t>ердска</w:t>
      </w:r>
      <w:r w:rsidRPr="0045468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изменяемые </w:t>
      </w:r>
      <w:r w:rsidRPr="00454684">
        <w:rPr>
          <w:sz w:val="24"/>
          <w:szCs w:val="24"/>
        </w:rPr>
        <w:t>земельны</w:t>
      </w:r>
      <w:r>
        <w:rPr>
          <w:sz w:val="24"/>
          <w:szCs w:val="24"/>
        </w:rPr>
        <w:t>е</w:t>
      </w:r>
      <w:r w:rsidRPr="00454684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и</w:t>
      </w:r>
      <w:r w:rsidRPr="004546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101,102,112,121 </w:t>
      </w:r>
      <w:r w:rsidRPr="00454684">
        <w:rPr>
          <w:sz w:val="24"/>
          <w:szCs w:val="24"/>
        </w:rPr>
        <w:t xml:space="preserve">относятся </w:t>
      </w:r>
      <w:r>
        <w:rPr>
          <w:sz w:val="24"/>
          <w:szCs w:val="24"/>
        </w:rPr>
        <w:t xml:space="preserve">и сохраняют </w:t>
      </w:r>
      <w:r w:rsidRPr="00454684">
        <w:rPr>
          <w:sz w:val="24"/>
          <w:szCs w:val="24"/>
        </w:rPr>
        <w:t>основно</w:t>
      </w:r>
      <w:r>
        <w:rPr>
          <w:sz w:val="24"/>
          <w:szCs w:val="24"/>
        </w:rPr>
        <w:t>й</w:t>
      </w:r>
      <w:r w:rsidRPr="00454684">
        <w:rPr>
          <w:sz w:val="24"/>
          <w:szCs w:val="24"/>
        </w:rPr>
        <w:t xml:space="preserve"> вид</w:t>
      </w:r>
      <w:r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 xml:space="preserve">разрешенного использования </w:t>
      </w:r>
      <w:r>
        <w:rPr>
          <w:sz w:val="24"/>
          <w:szCs w:val="24"/>
        </w:rPr>
        <w:t xml:space="preserve">данной </w:t>
      </w:r>
      <w:r w:rsidRPr="00454684">
        <w:rPr>
          <w:sz w:val="24"/>
          <w:szCs w:val="24"/>
        </w:rPr>
        <w:t>территориальной зон</w:t>
      </w:r>
      <w:r>
        <w:rPr>
          <w:sz w:val="24"/>
          <w:szCs w:val="24"/>
        </w:rPr>
        <w:t xml:space="preserve">ы, проект межевания лишь устраняет нарушения относительно расстояния ОКС от границы соседнего ЗУ. </w:t>
      </w:r>
      <w:r w:rsidRPr="00454684">
        <w:rPr>
          <w:sz w:val="24"/>
          <w:szCs w:val="24"/>
        </w:rPr>
        <w:t xml:space="preserve">Проект межевания выполнен с учетом сохранения </w:t>
      </w:r>
      <w:r w:rsidR="00425A15">
        <w:rPr>
          <w:sz w:val="24"/>
          <w:szCs w:val="24"/>
        </w:rPr>
        <w:t xml:space="preserve">и перераспределения </w:t>
      </w:r>
      <w:r w:rsidRPr="00454684">
        <w:rPr>
          <w:sz w:val="24"/>
          <w:szCs w:val="24"/>
        </w:rPr>
        <w:t>границ ранее</w:t>
      </w:r>
      <w:r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>образованных земельных участков, прошедших государственный</w:t>
      </w:r>
      <w:r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>кадастровый учет</w:t>
      </w:r>
      <w:r>
        <w:rPr>
          <w:sz w:val="24"/>
          <w:szCs w:val="24"/>
        </w:rPr>
        <w:t xml:space="preserve"> (см. «План межевания»).</w:t>
      </w:r>
    </w:p>
    <w:p w:rsidR="005A1085" w:rsidRPr="005A1085" w:rsidRDefault="005A1085" w:rsidP="005707FB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95E66">
        <w:rPr>
          <w:sz w:val="24"/>
          <w:szCs w:val="24"/>
        </w:rPr>
        <w:t>П</w:t>
      </w:r>
      <w:r w:rsidR="00454684" w:rsidRPr="005A1085">
        <w:rPr>
          <w:sz w:val="24"/>
          <w:szCs w:val="24"/>
        </w:rPr>
        <w:t>лощадь земельн</w:t>
      </w:r>
      <w:r w:rsidRPr="005A1085">
        <w:rPr>
          <w:sz w:val="24"/>
          <w:szCs w:val="24"/>
        </w:rPr>
        <w:t xml:space="preserve">ых </w:t>
      </w:r>
      <w:r w:rsidR="00454684" w:rsidRPr="005A1085">
        <w:rPr>
          <w:sz w:val="24"/>
          <w:szCs w:val="24"/>
        </w:rPr>
        <w:t>участк</w:t>
      </w:r>
      <w:r w:rsidRPr="005A1085">
        <w:rPr>
          <w:sz w:val="24"/>
          <w:szCs w:val="24"/>
        </w:rPr>
        <w:t xml:space="preserve">ов  </w:t>
      </w:r>
      <w:r w:rsidR="00454684" w:rsidRPr="005A1085">
        <w:rPr>
          <w:sz w:val="24"/>
          <w:szCs w:val="24"/>
        </w:rPr>
        <w:t>с кадастровым</w:t>
      </w:r>
      <w:r w:rsidRPr="005A1085">
        <w:rPr>
          <w:sz w:val="24"/>
          <w:szCs w:val="24"/>
        </w:rPr>
        <w:t>и номерами 54:32:010876:101/102</w:t>
      </w:r>
      <w:r>
        <w:rPr>
          <w:sz w:val="24"/>
          <w:szCs w:val="24"/>
        </w:rPr>
        <w:t>:</w:t>
      </w:r>
    </w:p>
    <w:p w:rsidR="00454684" w:rsidRDefault="00454684" w:rsidP="005707FB">
      <w:pPr>
        <w:jc w:val="both"/>
        <w:rPr>
          <w:sz w:val="24"/>
          <w:szCs w:val="24"/>
        </w:rPr>
      </w:pPr>
      <w:r w:rsidRPr="005A1085">
        <w:rPr>
          <w:sz w:val="24"/>
          <w:szCs w:val="24"/>
        </w:rPr>
        <w:t>№</w:t>
      </w:r>
      <w:r w:rsidR="00CE0410" w:rsidRPr="005A1085">
        <w:rPr>
          <w:sz w:val="24"/>
          <w:szCs w:val="24"/>
        </w:rPr>
        <w:t xml:space="preserve"> </w:t>
      </w:r>
      <w:r w:rsidR="005A1085" w:rsidRPr="005A1085">
        <w:rPr>
          <w:sz w:val="24"/>
          <w:szCs w:val="24"/>
        </w:rPr>
        <w:t>54:32:010876:101</w:t>
      </w:r>
      <w:r w:rsidR="00CE0410" w:rsidRPr="005A1085">
        <w:rPr>
          <w:sz w:val="24"/>
          <w:szCs w:val="24"/>
        </w:rPr>
        <w:t xml:space="preserve"> </w:t>
      </w:r>
      <w:r w:rsidR="005A1085">
        <w:rPr>
          <w:sz w:val="24"/>
          <w:szCs w:val="24"/>
        </w:rPr>
        <w:t xml:space="preserve">площадь </w:t>
      </w:r>
      <w:r w:rsidRPr="005A1085">
        <w:rPr>
          <w:sz w:val="24"/>
          <w:szCs w:val="24"/>
        </w:rPr>
        <w:t xml:space="preserve">составила: </w:t>
      </w:r>
      <w:r w:rsidR="002556D9">
        <w:rPr>
          <w:sz w:val="24"/>
          <w:szCs w:val="24"/>
        </w:rPr>
        <w:t>15</w:t>
      </w:r>
      <w:r w:rsidR="00E94F9B">
        <w:rPr>
          <w:sz w:val="24"/>
          <w:szCs w:val="24"/>
        </w:rPr>
        <w:t>19</w:t>
      </w:r>
      <w:r w:rsidR="002556D9">
        <w:rPr>
          <w:sz w:val="24"/>
          <w:szCs w:val="24"/>
        </w:rPr>
        <w:t xml:space="preserve"> (</w:t>
      </w:r>
      <w:r w:rsidR="002556D9" w:rsidRPr="005A1085">
        <w:rPr>
          <w:sz w:val="24"/>
          <w:szCs w:val="24"/>
        </w:rPr>
        <w:t>застройки</w:t>
      </w:r>
      <w:r w:rsidR="002556D9">
        <w:rPr>
          <w:sz w:val="24"/>
          <w:szCs w:val="24"/>
        </w:rPr>
        <w:t xml:space="preserve"> </w:t>
      </w:r>
      <w:r w:rsidR="005C39FE">
        <w:rPr>
          <w:sz w:val="24"/>
          <w:szCs w:val="24"/>
        </w:rPr>
        <w:t>–</w:t>
      </w:r>
      <w:r w:rsidR="002556D9">
        <w:rPr>
          <w:sz w:val="24"/>
          <w:szCs w:val="24"/>
        </w:rPr>
        <w:t xml:space="preserve"> </w:t>
      </w:r>
      <w:r w:rsidR="005C39FE">
        <w:rPr>
          <w:sz w:val="24"/>
          <w:szCs w:val="24"/>
        </w:rPr>
        <w:t>270/</w:t>
      </w:r>
      <w:r w:rsidR="00CA32FB">
        <w:rPr>
          <w:sz w:val="24"/>
          <w:szCs w:val="24"/>
        </w:rPr>
        <w:t>4</w:t>
      </w:r>
      <w:r w:rsidRPr="005A1085">
        <w:rPr>
          <w:sz w:val="24"/>
          <w:szCs w:val="24"/>
        </w:rPr>
        <w:t>1</w:t>
      </w:r>
      <w:r w:rsidR="00CA32FB">
        <w:rPr>
          <w:sz w:val="24"/>
          <w:szCs w:val="24"/>
        </w:rPr>
        <w:t>0</w:t>
      </w:r>
      <w:r w:rsidRPr="005A1085">
        <w:rPr>
          <w:sz w:val="24"/>
          <w:szCs w:val="24"/>
        </w:rPr>
        <w:t>,28 кв.</w:t>
      </w:r>
      <w:r w:rsidR="00CE0410" w:rsidRPr="005A1085">
        <w:rPr>
          <w:sz w:val="24"/>
          <w:szCs w:val="24"/>
        </w:rPr>
        <w:t xml:space="preserve"> </w:t>
      </w:r>
      <w:r w:rsidRPr="005A1085">
        <w:rPr>
          <w:sz w:val="24"/>
          <w:szCs w:val="24"/>
        </w:rPr>
        <w:t>м, процент —</w:t>
      </w:r>
      <w:r w:rsidR="005C39FE">
        <w:rPr>
          <w:sz w:val="24"/>
          <w:szCs w:val="24"/>
        </w:rPr>
        <w:t>1</w:t>
      </w:r>
      <w:r w:rsidR="00DB13F8">
        <w:rPr>
          <w:sz w:val="24"/>
          <w:szCs w:val="24"/>
        </w:rPr>
        <w:t>8 %</w:t>
      </w:r>
      <w:r w:rsidR="002556D9">
        <w:rPr>
          <w:sz w:val="24"/>
          <w:szCs w:val="24"/>
        </w:rPr>
        <w:t>)</w:t>
      </w:r>
      <w:r w:rsidR="00DB13F8">
        <w:rPr>
          <w:sz w:val="24"/>
          <w:szCs w:val="24"/>
        </w:rPr>
        <w:t>;</w:t>
      </w:r>
      <w:r w:rsidR="005A1085">
        <w:rPr>
          <w:sz w:val="24"/>
          <w:szCs w:val="24"/>
        </w:rPr>
        <w:t>:</w:t>
      </w:r>
    </w:p>
    <w:p w:rsidR="005A1085" w:rsidRDefault="005A1085" w:rsidP="005707FB">
      <w:pPr>
        <w:jc w:val="both"/>
        <w:rPr>
          <w:sz w:val="24"/>
          <w:szCs w:val="24"/>
        </w:rPr>
      </w:pPr>
      <w:r w:rsidRPr="005A1085">
        <w:rPr>
          <w:sz w:val="24"/>
          <w:szCs w:val="24"/>
        </w:rPr>
        <w:t>№ 54:32:010876:10</w:t>
      </w:r>
      <w:r>
        <w:rPr>
          <w:sz w:val="24"/>
          <w:szCs w:val="24"/>
        </w:rPr>
        <w:t>2</w:t>
      </w:r>
      <w:r w:rsidRPr="005A10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площадь </w:t>
      </w:r>
      <w:r w:rsidRPr="005A1085">
        <w:rPr>
          <w:sz w:val="24"/>
          <w:szCs w:val="24"/>
        </w:rPr>
        <w:t xml:space="preserve">составила: </w:t>
      </w:r>
      <w:r w:rsidR="002556D9">
        <w:rPr>
          <w:sz w:val="24"/>
          <w:szCs w:val="24"/>
        </w:rPr>
        <w:t>1</w:t>
      </w:r>
      <w:r w:rsidR="00E94F9B">
        <w:rPr>
          <w:sz w:val="24"/>
          <w:szCs w:val="24"/>
        </w:rPr>
        <w:t>281</w:t>
      </w:r>
      <w:r w:rsidR="002556D9">
        <w:rPr>
          <w:sz w:val="24"/>
          <w:szCs w:val="24"/>
        </w:rPr>
        <w:t xml:space="preserve"> (</w:t>
      </w:r>
      <w:r w:rsidR="002556D9" w:rsidRPr="005A1085">
        <w:rPr>
          <w:sz w:val="24"/>
          <w:szCs w:val="24"/>
        </w:rPr>
        <w:t>застройки</w:t>
      </w:r>
      <w:r w:rsidR="002556D9">
        <w:rPr>
          <w:sz w:val="24"/>
          <w:szCs w:val="24"/>
        </w:rPr>
        <w:t xml:space="preserve"> </w:t>
      </w:r>
      <w:r w:rsidR="005C39FE">
        <w:rPr>
          <w:sz w:val="24"/>
          <w:szCs w:val="24"/>
        </w:rPr>
        <w:t>–</w:t>
      </w:r>
      <w:r w:rsidR="002556D9">
        <w:rPr>
          <w:sz w:val="24"/>
          <w:szCs w:val="24"/>
        </w:rPr>
        <w:t xml:space="preserve"> </w:t>
      </w:r>
      <w:r w:rsidR="005C39FE">
        <w:rPr>
          <w:sz w:val="24"/>
          <w:szCs w:val="24"/>
        </w:rPr>
        <w:t>250/</w:t>
      </w:r>
      <w:r w:rsidR="002556D9">
        <w:rPr>
          <w:sz w:val="24"/>
          <w:szCs w:val="24"/>
        </w:rPr>
        <w:t>39</w:t>
      </w:r>
      <w:r w:rsidR="00DB13F8">
        <w:rPr>
          <w:sz w:val="24"/>
          <w:szCs w:val="24"/>
        </w:rPr>
        <w:t>0</w:t>
      </w:r>
      <w:r w:rsidRPr="005A1085">
        <w:rPr>
          <w:sz w:val="24"/>
          <w:szCs w:val="24"/>
        </w:rPr>
        <w:t>,</w:t>
      </w:r>
      <w:r w:rsidR="00DB13F8">
        <w:rPr>
          <w:sz w:val="24"/>
          <w:szCs w:val="24"/>
        </w:rPr>
        <w:t>00</w:t>
      </w:r>
      <w:r w:rsidRPr="005A1085">
        <w:rPr>
          <w:sz w:val="24"/>
          <w:szCs w:val="24"/>
        </w:rPr>
        <w:t xml:space="preserve"> кв. м, процент — </w:t>
      </w:r>
      <w:r w:rsidR="005C39FE">
        <w:rPr>
          <w:sz w:val="24"/>
          <w:szCs w:val="24"/>
        </w:rPr>
        <w:t>19</w:t>
      </w:r>
      <w:r w:rsidR="002556D9">
        <w:rPr>
          <w:sz w:val="24"/>
          <w:szCs w:val="24"/>
        </w:rPr>
        <w:t xml:space="preserve"> </w:t>
      </w:r>
      <w:r>
        <w:rPr>
          <w:sz w:val="24"/>
          <w:szCs w:val="24"/>
        </w:rPr>
        <w:t>%</w:t>
      </w:r>
      <w:r w:rsidR="002556D9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="005A1085" w:rsidRPr="005A1085" w:rsidRDefault="005A1085" w:rsidP="005707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95E66">
        <w:rPr>
          <w:sz w:val="24"/>
          <w:szCs w:val="24"/>
        </w:rPr>
        <w:t>П</w:t>
      </w:r>
      <w:r w:rsidRPr="005A1085">
        <w:rPr>
          <w:sz w:val="24"/>
          <w:szCs w:val="24"/>
        </w:rPr>
        <w:t>лощадь земельн</w:t>
      </w:r>
      <w:r>
        <w:rPr>
          <w:sz w:val="24"/>
          <w:szCs w:val="24"/>
        </w:rPr>
        <w:t>ых</w:t>
      </w:r>
      <w:r w:rsidRPr="005A1085">
        <w:rPr>
          <w:sz w:val="24"/>
          <w:szCs w:val="24"/>
        </w:rPr>
        <w:t xml:space="preserve"> участков  с кадастровыми номерами 54:32:010876:</w:t>
      </w:r>
      <w:r w:rsidR="00E94F9B">
        <w:rPr>
          <w:sz w:val="24"/>
          <w:szCs w:val="24"/>
        </w:rPr>
        <w:t>112</w:t>
      </w:r>
      <w:r>
        <w:rPr>
          <w:sz w:val="24"/>
          <w:szCs w:val="24"/>
        </w:rPr>
        <w:t>/12</w:t>
      </w:r>
      <w:r w:rsidR="00E94F9B">
        <w:rPr>
          <w:sz w:val="24"/>
          <w:szCs w:val="24"/>
        </w:rPr>
        <w:t>1</w:t>
      </w:r>
      <w:r w:rsidR="000A7445">
        <w:rPr>
          <w:sz w:val="24"/>
          <w:szCs w:val="24"/>
        </w:rPr>
        <w:t>:</w:t>
      </w:r>
    </w:p>
    <w:p w:rsidR="000A7445" w:rsidRDefault="000A7445" w:rsidP="005707FB">
      <w:pPr>
        <w:jc w:val="both"/>
        <w:rPr>
          <w:sz w:val="24"/>
          <w:szCs w:val="24"/>
        </w:rPr>
      </w:pPr>
      <w:r w:rsidRPr="005A1085">
        <w:rPr>
          <w:sz w:val="24"/>
          <w:szCs w:val="24"/>
        </w:rPr>
        <w:t>№ 54:32:010876:</w:t>
      </w:r>
      <w:r w:rsidR="00E94F9B">
        <w:rPr>
          <w:sz w:val="24"/>
          <w:szCs w:val="24"/>
        </w:rPr>
        <w:t>112</w:t>
      </w:r>
      <w:r w:rsidRPr="005A10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площадь </w:t>
      </w:r>
      <w:r w:rsidRPr="005A1085">
        <w:rPr>
          <w:sz w:val="24"/>
          <w:szCs w:val="24"/>
        </w:rPr>
        <w:t xml:space="preserve">составила: </w:t>
      </w:r>
      <w:r w:rsidR="008E2892">
        <w:rPr>
          <w:sz w:val="24"/>
          <w:szCs w:val="24"/>
        </w:rPr>
        <w:t>13</w:t>
      </w:r>
      <w:r w:rsidR="00E94F9B">
        <w:rPr>
          <w:sz w:val="24"/>
          <w:szCs w:val="24"/>
        </w:rPr>
        <w:t>0</w:t>
      </w:r>
      <w:r w:rsidR="008E2892">
        <w:rPr>
          <w:sz w:val="24"/>
          <w:szCs w:val="24"/>
        </w:rPr>
        <w:t>1</w:t>
      </w:r>
      <w:r w:rsidR="005328E6">
        <w:rPr>
          <w:sz w:val="24"/>
          <w:szCs w:val="24"/>
        </w:rPr>
        <w:t xml:space="preserve"> </w:t>
      </w:r>
      <w:r w:rsidR="00D37098">
        <w:rPr>
          <w:sz w:val="24"/>
          <w:szCs w:val="24"/>
        </w:rPr>
        <w:t>(</w:t>
      </w:r>
      <w:r w:rsidR="00D37098" w:rsidRPr="005A1085">
        <w:rPr>
          <w:sz w:val="24"/>
          <w:szCs w:val="24"/>
        </w:rPr>
        <w:t xml:space="preserve">застройки </w:t>
      </w:r>
      <w:r w:rsidR="00D37098">
        <w:rPr>
          <w:sz w:val="24"/>
          <w:szCs w:val="24"/>
        </w:rPr>
        <w:t xml:space="preserve">– </w:t>
      </w:r>
      <w:r w:rsidR="005C39FE">
        <w:rPr>
          <w:sz w:val="24"/>
          <w:szCs w:val="24"/>
        </w:rPr>
        <w:t>395/54</w:t>
      </w:r>
      <w:r w:rsidR="005328E6">
        <w:rPr>
          <w:sz w:val="24"/>
          <w:szCs w:val="24"/>
        </w:rPr>
        <w:t>5</w:t>
      </w:r>
      <w:r w:rsidR="00D37098">
        <w:rPr>
          <w:sz w:val="24"/>
          <w:szCs w:val="24"/>
        </w:rPr>
        <w:t>,00</w:t>
      </w:r>
      <w:r w:rsidR="00D37098" w:rsidRPr="005A1085">
        <w:rPr>
          <w:sz w:val="24"/>
          <w:szCs w:val="24"/>
        </w:rPr>
        <w:t xml:space="preserve"> кв.</w:t>
      </w:r>
      <w:r w:rsidR="00D37098">
        <w:rPr>
          <w:sz w:val="24"/>
          <w:szCs w:val="24"/>
        </w:rPr>
        <w:t xml:space="preserve"> </w:t>
      </w:r>
      <w:r w:rsidR="00D37098" w:rsidRPr="005A1085">
        <w:rPr>
          <w:sz w:val="24"/>
          <w:szCs w:val="24"/>
        </w:rPr>
        <w:t>м</w:t>
      </w:r>
      <w:r w:rsidR="00D37098">
        <w:rPr>
          <w:sz w:val="24"/>
          <w:szCs w:val="24"/>
        </w:rPr>
        <w:t>.</w:t>
      </w:r>
      <w:r w:rsidR="00D37098" w:rsidRPr="005A1085">
        <w:rPr>
          <w:sz w:val="24"/>
          <w:szCs w:val="24"/>
        </w:rPr>
        <w:t>,</w:t>
      </w:r>
      <w:r w:rsidR="00D37098">
        <w:rPr>
          <w:sz w:val="24"/>
          <w:szCs w:val="24"/>
        </w:rPr>
        <w:t xml:space="preserve"> </w:t>
      </w:r>
      <w:r w:rsidRPr="005A1085">
        <w:rPr>
          <w:sz w:val="24"/>
          <w:szCs w:val="24"/>
        </w:rPr>
        <w:t xml:space="preserve">процент — </w:t>
      </w:r>
      <w:r w:rsidR="005C39FE">
        <w:rPr>
          <w:sz w:val="24"/>
          <w:szCs w:val="24"/>
        </w:rPr>
        <w:t>28</w:t>
      </w:r>
      <w:r w:rsidR="00D37098">
        <w:rPr>
          <w:sz w:val="24"/>
          <w:szCs w:val="24"/>
        </w:rPr>
        <w:t xml:space="preserve"> %</w:t>
      </w:r>
      <w:r w:rsidR="005328E6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="000A7445" w:rsidRDefault="000A7445" w:rsidP="005707FB">
      <w:pPr>
        <w:jc w:val="both"/>
        <w:rPr>
          <w:sz w:val="24"/>
          <w:szCs w:val="24"/>
        </w:rPr>
      </w:pPr>
      <w:r w:rsidRPr="005A1085">
        <w:rPr>
          <w:sz w:val="24"/>
          <w:szCs w:val="24"/>
        </w:rPr>
        <w:t>№ 54:32:010876:</w:t>
      </w:r>
      <w:r>
        <w:rPr>
          <w:sz w:val="24"/>
          <w:szCs w:val="24"/>
        </w:rPr>
        <w:t>12</w:t>
      </w:r>
      <w:r w:rsidR="00E94F9B">
        <w:rPr>
          <w:sz w:val="24"/>
          <w:szCs w:val="24"/>
        </w:rPr>
        <w:t>1</w:t>
      </w:r>
      <w:r w:rsidRPr="005A10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площадь </w:t>
      </w:r>
      <w:r w:rsidRPr="005A1085">
        <w:rPr>
          <w:sz w:val="24"/>
          <w:szCs w:val="24"/>
        </w:rPr>
        <w:t>составила: 1</w:t>
      </w:r>
      <w:r w:rsidR="00E94F9B">
        <w:rPr>
          <w:sz w:val="24"/>
          <w:szCs w:val="24"/>
        </w:rPr>
        <w:t>499</w:t>
      </w:r>
      <w:r w:rsidR="005328E6">
        <w:rPr>
          <w:sz w:val="24"/>
          <w:szCs w:val="24"/>
        </w:rPr>
        <w:t xml:space="preserve"> (з</w:t>
      </w:r>
      <w:r w:rsidR="005328E6" w:rsidRPr="005A1085">
        <w:rPr>
          <w:sz w:val="24"/>
          <w:szCs w:val="24"/>
        </w:rPr>
        <w:t>астройки</w:t>
      </w:r>
      <w:r w:rsidRPr="005A1085">
        <w:rPr>
          <w:sz w:val="24"/>
          <w:szCs w:val="24"/>
        </w:rPr>
        <w:t xml:space="preserve"> </w:t>
      </w:r>
      <w:r w:rsidR="00AD7351">
        <w:rPr>
          <w:sz w:val="24"/>
          <w:szCs w:val="24"/>
        </w:rPr>
        <w:t xml:space="preserve">– </w:t>
      </w:r>
      <w:r w:rsidR="005C39FE">
        <w:rPr>
          <w:sz w:val="24"/>
          <w:szCs w:val="24"/>
        </w:rPr>
        <w:t>270/416</w:t>
      </w:r>
      <w:r w:rsidR="00AD7351">
        <w:rPr>
          <w:sz w:val="24"/>
          <w:szCs w:val="24"/>
        </w:rPr>
        <w:t xml:space="preserve"> </w:t>
      </w:r>
      <w:r w:rsidRPr="005A1085">
        <w:rPr>
          <w:sz w:val="24"/>
          <w:szCs w:val="24"/>
        </w:rPr>
        <w:t xml:space="preserve">кв. м, процент — </w:t>
      </w:r>
      <w:r w:rsidR="005C39FE">
        <w:rPr>
          <w:sz w:val="24"/>
          <w:szCs w:val="24"/>
        </w:rPr>
        <w:t>24</w:t>
      </w:r>
      <w:r w:rsidR="00AD7351">
        <w:rPr>
          <w:sz w:val="24"/>
          <w:szCs w:val="24"/>
        </w:rPr>
        <w:t xml:space="preserve"> </w:t>
      </w:r>
      <w:r>
        <w:rPr>
          <w:sz w:val="24"/>
          <w:szCs w:val="24"/>
        </w:rPr>
        <w:t>%</w:t>
      </w:r>
      <w:r w:rsidR="00AD7351">
        <w:rPr>
          <w:sz w:val="24"/>
          <w:szCs w:val="24"/>
        </w:rPr>
        <w:t>)</w:t>
      </w:r>
      <w:r w:rsidR="0021401B">
        <w:rPr>
          <w:sz w:val="24"/>
          <w:szCs w:val="24"/>
        </w:rPr>
        <w:t>.</w:t>
      </w:r>
    </w:p>
    <w:p w:rsidR="0021401B" w:rsidRDefault="0021401B" w:rsidP="007225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5A1085">
        <w:rPr>
          <w:sz w:val="24"/>
          <w:szCs w:val="24"/>
        </w:rPr>
        <w:t>Уточн</w:t>
      </w:r>
      <w:r w:rsidR="00F56F4B">
        <w:rPr>
          <w:sz w:val="24"/>
          <w:szCs w:val="24"/>
        </w:rPr>
        <w:t>ена</w:t>
      </w:r>
      <w:r w:rsidRPr="005A1085">
        <w:rPr>
          <w:sz w:val="24"/>
          <w:szCs w:val="24"/>
        </w:rPr>
        <w:t xml:space="preserve"> площадь </w:t>
      </w:r>
      <w:r w:rsidR="0072250F">
        <w:rPr>
          <w:sz w:val="24"/>
          <w:szCs w:val="24"/>
        </w:rPr>
        <w:t xml:space="preserve">ЗУ </w:t>
      </w:r>
      <w:r w:rsidRPr="005A1085">
        <w:rPr>
          <w:sz w:val="24"/>
          <w:szCs w:val="24"/>
        </w:rPr>
        <w:t>с кадастровыми номерами 54:32:010876:</w:t>
      </w:r>
      <w:r>
        <w:rPr>
          <w:sz w:val="24"/>
          <w:szCs w:val="24"/>
        </w:rPr>
        <w:t>1615/100</w:t>
      </w:r>
      <w:r w:rsidR="00197911">
        <w:rPr>
          <w:sz w:val="24"/>
          <w:szCs w:val="24"/>
        </w:rPr>
        <w:t xml:space="preserve"> общего пользования </w:t>
      </w:r>
      <w:r w:rsidR="0014308C">
        <w:rPr>
          <w:sz w:val="24"/>
          <w:szCs w:val="24"/>
        </w:rPr>
        <w:t xml:space="preserve"> </w:t>
      </w:r>
      <w:r w:rsidR="00F56F4B">
        <w:rPr>
          <w:sz w:val="24"/>
          <w:szCs w:val="24"/>
        </w:rPr>
        <w:t xml:space="preserve">перераспределением </w:t>
      </w:r>
      <w:r w:rsidR="0072250F">
        <w:rPr>
          <w:sz w:val="24"/>
          <w:szCs w:val="24"/>
        </w:rPr>
        <w:t xml:space="preserve">ЗУ </w:t>
      </w:r>
      <w:r w:rsidR="00197911">
        <w:rPr>
          <w:sz w:val="24"/>
          <w:szCs w:val="24"/>
        </w:rPr>
        <w:t xml:space="preserve">объекта </w:t>
      </w:r>
      <w:r w:rsidR="0072250F">
        <w:rPr>
          <w:sz w:val="24"/>
          <w:szCs w:val="24"/>
        </w:rPr>
        <w:t xml:space="preserve">административного </w:t>
      </w:r>
      <w:r w:rsidR="00197911">
        <w:rPr>
          <w:sz w:val="24"/>
          <w:szCs w:val="24"/>
        </w:rPr>
        <w:t xml:space="preserve">назначения </w:t>
      </w:r>
      <w:r w:rsidR="0014308C">
        <w:rPr>
          <w:sz w:val="24"/>
          <w:szCs w:val="24"/>
        </w:rPr>
        <w:t>нанесени</w:t>
      </w:r>
      <w:r w:rsidR="00F56F4B">
        <w:rPr>
          <w:sz w:val="24"/>
          <w:szCs w:val="24"/>
        </w:rPr>
        <w:t>ем</w:t>
      </w:r>
      <w:r w:rsidR="0014308C">
        <w:rPr>
          <w:sz w:val="24"/>
          <w:szCs w:val="24"/>
        </w:rPr>
        <w:t xml:space="preserve"> красных линий</w:t>
      </w:r>
      <w:r w:rsidR="00197911">
        <w:rPr>
          <w:sz w:val="24"/>
          <w:szCs w:val="24"/>
        </w:rPr>
        <w:t>.</w:t>
      </w:r>
      <w:r w:rsidR="0072250F">
        <w:rPr>
          <w:sz w:val="24"/>
          <w:szCs w:val="24"/>
        </w:rPr>
        <w:t xml:space="preserve"> </w:t>
      </w:r>
      <w:r w:rsidR="0014308C">
        <w:rPr>
          <w:sz w:val="24"/>
          <w:szCs w:val="24"/>
        </w:rPr>
        <w:t xml:space="preserve"> </w:t>
      </w:r>
    </w:p>
    <w:p w:rsidR="006575B9" w:rsidRDefault="0014308C" w:rsidP="00DB6804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0430D2">
        <w:rPr>
          <w:sz w:val="24"/>
          <w:szCs w:val="24"/>
        </w:rPr>
        <w:t>. Уточн</w:t>
      </w:r>
      <w:r w:rsidR="00F56F4B">
        <w:rPr>
          <w:sz w:val="24"/>
          <w:szCs w:val="24"/>
        </w:rPr>
        <w:t>ена</w:t>
      </w:r>
      <w:r w:rsidR="000430D2">
        <w:rPr>
          <w:sz w:val="24"/>
          <w:szCs w:val="24"/>
        </w:rPr>
        <w:t xml:space="preserve"> южн</w:t>
      </w:r>
      <w:r w:rsidR="00F56F4B">
        <w:rPr>
          <w:sz w:val="24"/>
          <w:szCs w:val="24"/>
        </w:rPr>
        <w:t>ая</w:t>
      </w:r>
      <w:r w:rsidR="000430D2">
        <w:rPr>
          <w:sz w:val="24"/>
          <w:szCs w:val="24"/>
        </w:rPr>
        <w:t xml:space="preserve"> границ</w:t>
      </w:r>
      <w:r w:rsidR="00F56F4B">
        <w:rPr>
          <w:sz w:val="24"/>
          <w:szCs w:val="24"/>
        </w:rPr>
        <w:t>а</w:t>
      </w:r>
      <w:r w:rsidR="000430D2">
        <w:rPr>
          <w:sz w:val="24"/>
          <w:szCs w:val="24"/>
        </w:rPr>
        <w:t xml:space="preserve"> микрорайона по </w:t>
      </w:r>
      <w:r w:rsidR="00DB6804">
        <w:rPr>
          <w:sz w:val="24"/>
          <w:szCs w:val="24"/>
        </w:rPr>
        <w:t xml:space="preserve">ЗУ </w:t>
      </w:r>
      <w:r w:rsidR="000430D2" w:rsidRPr="005A1085">
        <w:rPr>
          <w:sz w:val="24"/>
          <w:szCs w:val="24"/>
        </w:rPr>
        <w:t>54:32:010876:</w:t>
      </w:r>
      <w:r w:rsidR="000430D2">
        <w:rPr>
          <w:sz w:val="24"/>
          <w:szCs w:val="24"/>
        </w:rPr>
        <w:t>1754</w:t>
      </w:r>
      <w:r w:rsidR="00DB6804">
        <w:rPr>
          <w:sz w:val="24"/>
          <w:szCs w:val="24"/>
        </w:rPr>
        <w:t xml:space="preserve"> </w:t>
      </w:r>
      <w:r w:rsidR="005328E6">
        <w:rPr>
          <w:sz w:val="24"/>
          <w:szCs w:val="24"/>
        </w:rPr>
        <w:t>(62м</w:t>
      </w:r>
      <w:r w:rsidR="005328E6">
        <w:rPr>
          <w:sz w:val="24"/>
          <w:szCs w:val="24"/>
          <w:vertAlign w:val="superscript"/>
        </w:rPr>
        <w:t>2</w:t>
      </w:r>
      <w:r w:rsidR="005328E6">
        <w:rPr>
          <w:sz w:val="24"/>
          <w:szCs w:val="24"/>
        </w:rPr>
        <w:t>)</w:t>
      </w:r>
      <w:r w:rsidR="00DB6804">
        <w:rPr>
          <w:sz w:val="24"/>
          <w:szCs w:val="24"/>
        </w:rPr>
        <w:t xml:space="preserve"> </w:t>
      </w:r>
      <w:r w:rsidR="000430D2">
        <w:rPr>
          <w:sz w:val="24"/>
          <w:szCs w:val="24"/>
        </w:rPr>
        <w:t>/1755</w:t>
      </w:r>
      <w:r w:rsidR="00DB6804">
        <w:rPr>
          <w:sz w:val="24"/>
          <w:szCs w:val="24"/>
        </w:rPr>
        <w:t xml:space="preserve"> </w:t>
      </w:r>
      <w:r w:rsidR="005328E6">
        <w:rPr>
          <w:sz w:val="24"/>
          <w:szCs w:val="24"/>
        </w:rPr>
        <w:t>(141м</w:t>
      </w:r>
      <w:r w:rsidR="005328E6">
        <w:rPr>
          <w:sz w:val="24"/>
          <w:szCs w:val="24"/>
          <w:vertAlign w:val="superscript"/>
        </w:rPr>
        <w:t>2</w:t>
      </w:r>
      <w:r w:rsidR="005328E6">
        <w:rPr>
          <w:sz w:val="24"/>
          <w:szCs w:val="24"/>
        </w:rPr>
        <w:t>)</w:t>
      </w:r>
      <w:r w:rsidR="00DB6804">
        <w:rPr>
          <w:sz w:val="24"/>
          <w:szCs w:val="24"/>
        </w:rPr>
        <w:t xml:space="preserve"> с </w:t>
      </w:r>
      <w:r w:rsidR="000430D2">
        <w:rPr>
          <w:sz w:val="24"/>
          <w:szCs w:val="24"/>
        </w:rPr>
        <w:t>целев</w:t>
      </w:r>
      <w:r w:rsidR="00DB6804">
        <w:rPr>
          <w:sz w:val="24"/>
          <w:szCs w:val="24"/>
        </w:rPr>
        <w:t>ым</w:t>
      </w:r>
      <w:r w:rsidR="000430D2">
        <w:rPr>
          <w:sz w:val="24"/>
          <w:szCs w:val="24"/>
        </w:rPr>
        <w:t xml:space="preserve"> использование</w:t>
      </w:r>
      <w:r w:rsidR="00DB6804">
        <w:rPr>
          <w:sz w:val="24"/>
          <w:szCs w:val="24"/>
        </w:rPr>
        <w:t>м</w:t>
      </w:r>
      <w:r w:rsidR="000430D2">
        <w:rPr>
          <w:sz w:val="24"/>
          <w:szCs w:val="24"/>
        </w:rPr>
        <w:t xml:space="preserve"> </w:t>
      </w:r>
      <w:r w:rsidR="00290C63">
        <w:rPr>
          <w:sz w:val="24"/>
          <w:szCs w:val="24"/>
        </w:rPr>
        <w:t>–</w:t>
      </w:r>
      <w:r w:rsidR="000430D2" w:rsidRPr="000430D2">
        <w:rPr>
          <w:sz w:val="24"/>
          <w:szCs w:val="24"/>
        </w:rPr>
        <w:t xml:space="preserve"> </w:t>
      </w:r>
      <w:r w:rsidR="00290C63">
        <w:rPr>
          <w:sz w:val="24"/>
          <w:szCs w:val="24"/>
        </w:rPr>
        <w:t xml:space="preserve">для </w:t>
      </w:r>
      <w:r w:rsidR="000430D2">
        <w:rPr>
          <w:sz w:val="24"/>
          <w:szCs w:val="24"/>
        </w:rPr>
        <w:t>иных видов. Цел</w:t>
      </w:r>
      <w:r w:rsidR="00290C63">
        <w:rPr>
          <w:sz w:val="24"/>
          <w:szCs w:val="24"/>
        </w:rPr>
        <w:t xml:space="preserve">евое </w:t>
      </w:r>
      <w:r w:rsidR="000430D2">
        <w:rPr>
          <w:sz w:val="24"/>
          <w:szCs w:val="24"/>
        </w:rPr>
        <w:t>использовани</w:t>
      </w:r>
      <w:r w:rsidR="00290C63">
        <w:rPr>
          <w:sz w:val="24"/>
          <w:szCs w:val="24"/>
        </w:rPr>
        <w:t>е по проекту планировки</w:t>
      </w:r>
      <w:r w:rsidR="00231C67">
        <w:rPr>
          <w:sz w:val="24"/>
          <w:szCs w:val="24"/>
        </w:rPr>
        <w:t xml:space="preserve"> </w:t>
      </w:r>
      <w:r w:rsidR="000430D2">
        <w:rPr>
          <w:sz w:val="24"/>
          <w:szCs w:val="24"/>
        </w:rPr>
        <w:t xml:space="preserve">- </w:t>
      </w:r>
      <w:r w:rsidR="00290C63">
        <w:rPr>
          <w:sz w:val="24"/>
          <w:szCs w:val="24"/>
        </w:rPr>
        <w:t xml:space="preserve">организация </w:t>
      </w:r>
      <w:r w:rsidR="000430D2">
        <w:rPr>
          <w:sz w:val="24"/>
          <w:szCs w:val="24"/>
        </w:rPr>
        <w:t>сб</w:t>
      </w:r>
      <w:r w:rsidR="00F65A1A">
        <w:rPr>
          <w:sz w:val="24"/>
          <w:szCs w:val="24"/>
        </w:rPr>
        <w:t>о</w:t>
      </w:r>
      <w:r w:rsidR="00231C67">
        <w:rPr>
          <w:sz w:val="24"/>
          <w:szCs w:val="24"/>
        </w:rPr>
        <w:t>р</w:t>
      </w:r>
      <w:r w:rsidR="00290C63">
        <w:rPr>
          <w:sz w:val="24"/>
          <w:szCs w:val="24"/>
        </w:rPr>
        <w:t>а</w:t>
      </w:r>
      <w:r w:rsidR="000430D2">
        <w:rPr>
          <w:sz w:val="24"/>
          <w:szCs w:val="24"/>
        </w:rPr>
        <w:t xml:space="preserve"> сток</w:t>
      </w:r>
      <w:r w:rsidR="00290C63">
        <w:rPr>
          <w:sz w:val="24"/>
          <w:szCs w:val="24"/>
        </w:rPr>
        <w:t>ов</w:t>
      </w:r>
      <w:r w:rsidR="00231C67">
        <w:rPr>
          <w:sz w:val="24"/>
          <w:szCs w:val="24"/>
        </w:rPr>
        <w:t xml:space="preserve"> (</w:t>
      </w:r>
      <w:r w:rsidR="000430D2">
        <w:rPr>
          <w:sz w:val="24"/>
          <w:szCs w:val="24"/>
        </w:rPr>
        <w:t>устройство прие</w:t>
      </w:r>
      <w:r w:rsidR="00F65A1A">
        <w:rPr>
          <w:sz w:val="24"/>
          <w:szCs w:val="24"/>
        </w:rPr>
        <w:t>м</w:t>
      </w:r>
      <w:r w:rsidR="000430D2">
        <w:rPr>
          <w:sz w:val="24"/>
          <w:szCs w:val="24"/>
        </w:rPr>
        <w:t>ного колодца</w:t>
      </w:r>
      <w:r w:rsidR="00197911">
        <w:rPr>
          <w:sz w:val="24"/>
          <w:szCs w:val="24"/>
        </w:rPr>
        <w:t xml:space="preserve"> и</w:t>
      </w:r>
      <w:r w:rsidR="00F65A1A">
        <w:rPr>
          <w:sz w:val="24"/>
          <w:szCs w:val="24"/>
        </w:rPr>
        <w:t xml:space="preserve"> испарительной площадк</w:t>
      </w:r>
      <w:r w:rsidR="00197911">
        <w:rPr>
          <w:sz w:val="24"/>
          <w:szCs w:val="24"/>
        </w:rPr>
        <w:t>и</w:t>
      </w:r>
      <w:r w:rsidR="00F65A1A">
        <w:rPr>
          <w:sz w:val="24"/>
          <w:szCs w:val="24"/>
        </w:rPr>
        <w:t xml:space="preserve">).  </w:t>
      </w:r>
    </w:p>
    <w:p w:rsidR="006575B9" w:rsidRDefault="006575B9" w:rsidP="005707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65A1A">
        <w:rPr>
          <w:sz w:val="24"/>
          <w:szCs w:val="24"/>
        </w:rPr>
        <w:t xml:space="preserve">Кроме того, согласно  </w:t>
      </w:r>
      <w:r w:rsidR="00F65A1A" w:rsidRPr="00454684">
        <w:rPr>
          <w:sz w:val="24"/>
          <w:szCs w:val="24"/>
        </w:rPr>
        <w:t xml:space="preserve">п.6 ст.11.9 гл.1.1 ЗК РФ от 25.10.2001 №136-ФЗ (ред. </w:t>
      </w:r>
      <w:r w:rsidR="00F65A1A">
        <w:rPr>
          <w:sz w:val="24"/>
          <w:szCs w:val="24"/>
        </w:rPr>
        <w:t>о</w:t>
      </w:r>
      <w:r w:rsidR="00F65A1A" w:rsidRPr="00454684">
        <w:rPr>
          <w:sz w:val="24"/>
          <w:szCs w:val="24"/>
        </w:rPr>
        <w:t>т</w:t>
      </w:r>
      <w:r w:rsidR="00F65A1A">
        <w:rPr>
          <w:sz w:val="24"/>
          <w:szCs w:val="24"/>
        </w:rPr>
        <w:t xml:space="preserve"> </w:t>
      </w:r>
      <w:r w:rsidR="00F65A1A" w:rsidRPr="00454684">
        <w:rPr>
          <w:sz w:val="24"/>
          <w:szCs w:val="24"/>
        </w:rPr>
        <w:t xml:space="preserve">03.07.16) «Образование </w:t>
      </w:r>
      <w:r w:rsidR="00F65A1A">
        <w:rPr>
          <w:sz w:val="24"/>
          <w:szCs w:val="24"/>
        </w:rPr>
        <w:t xml:space="preserve">ЗУ </w:t>
      </w:r>
      <w:r w:rsidR="00F65A1A" w:rsidRPr="00454684">
        <w:rPr>
          <w:sz w:val="24"/>
          <w:szCs w:val="24"/>
        </w:rPr>
        <w:t>не должно приводить к</w:t>
      </w:r>
      <w:r w:rsidR="00F65A1A">
        <w:rPr>
          <w:sz w:val="24"/>
          <w:szCs w:val="24"/>
        </w:rPr>
        <w:t xml:space="preserve"> </w:t>
      </w:r>
      <w:r w:rsidR="00F65A1A" w:rsidRPr="00454684">
        <w:rPr>
          <w:sz w:val="24"/>
          <w:szCs w:val="24"/>
        </w:rPr>
        <w:t>вклиниванию, вкрапл</w:t>
      </w:r>
      <w:r w:rsidR="00F65A1A">
        <w:rPr>
          <w:sz w:val="24"/>
          <w:szCs w:val="24"/>
        </w:rPr>
        <w:t>е</w:t>
      </w:r>
      <w:r w:rsidR="00F65A1A" w:rsidRPr="00454684">
        <w:rPr>
          <w:sz w:val="24"/>
          <w:szCs w:val="24"/>
        </w:rPr>
        <w:t xml:space="preserve">нию, </w:t>
      </w:r>
      <w:r w:rsidR="00F65A1A">
        <w:rPr>
          <w:sz w:val="24"/>
          <w:szCs w:val="24"/>
        </w:rPr>
        <w:t>и</w:t>
      </w:r>
      <w:r w:rsidR="00F65A1A" w:rsidRPr="00454684">
        <w:rPr>
          <w:sz w:val="24"/>
          <w:szCs w:val="24"/>
        </w:rPr>
        <w:t>зломанности границ, чересполосице,</w:t>
      </w:r>
      <w:r w:rsidR="00F65A1A">
        <w:rPr>
          <w:sz w:val="24"/>
          <w:szCs w:val="24"/>
        </w:rPr>
        <w:t xml:space="preserve"> </w:t>
      </w:r>
      <w:r w:rsidR="00F65A1A" w:rsidRPr="00454684">
        <w:rPr>
          <w:sz w:val="24"/>
          <w:szCs w:val="24"/>
        </w:rPr>
        <w:t>невозможности размещения объектов недвижимости</w:t>
      </w:r>
      <w:r>
        <w:rPr>
          <w:sz w:val="24"/>
          <w:szCs w:val="24"/>
        </w:rPr>
        <w:t xml:space="preserve">, </w:t>
      </w:r>
      <w:r w:rsidR="00F65A1A" w:rsidRPr="00454684">
        <w:rPr>
          <w:sz w:val="24"/>
          <w:szCs w:val="24"/>
        </w:rPr>
        <w:t>другим</w:t>
      </w:r>
      <w:r w:rsidR="00F65A1A">
        <w:rPr>
          <w:sz w:val="24"/>
          <w:szCs w:val="24"/>
        </w:rPr>
        <w:t xml:space="preserve"> </w:t>
      </w:r>
      <w:r w:rsidR="00F65A1A" w:rsidRPr="00454684">
        <w:rPr>
          <w:sz w:val="24"/>
          <w:szCs w:val="24"/>
        </w:rPr>
        <w:t xml:space="preserve">препятствующим рациональному </w:t>
      </w:r>
      <w:r>
        <w:rPr>
          <w:sz w:val="24"/>
          <w:szCs w:val="24"/>
        </w:rPr>
        <w:t>и</w:t>
      </w:r>
      <w:r w:rsidR="00F65A1A" w:rsidRPr="00454684">
        <w:rPr>
          <w:sz w:val="24"/>
          <w:szCs w:val="24"/>
        </w:rPr>
        <w:t>спользованию земель</w:t>
      </w:r>
      <w:r w:rsidR="00F65A1A">
        <w:rPr>
          <w:sz w:val="24"/>
          <w:szCs w:val="24"/>
        </w:rPr>
        <w:t xml:space="preserve"> </w:t>
      </w:r>
      <w:r w:rsidR="00F65A1A" w:rsidRPr="00454684">
        <w:rPr>
          <w:sz w:val="24"/>
          <w:szCs w:val="24"/>
        </w:rPr>
        <w:t>недостаткам, а также нарушать требования, установленные</w:t>
      </w:r>
      <w:r w:rsidR="00197911">
        <w:rPr>
          <w:sz w:val="24"/>
          <w:szCs w:val="24"/>
        </w:rPr>
        <w:t xml:space="preserve"> настоящим </w:t>
      </w:r>
      <w:r w:rsidR="00F65A1A" w:rsidRPr="00454684">
        <w:rPr>
          <w:sz w:val="24"/>
          <w:szCs w:val="24"/>
        </w:rPr>
        <w:t>Кодексом»</w:t>
      </w:r>
      <w:r w:rsidR="001877C7">
        <w:rPr>
          <w:sz w:val="24"/>
          <w:szCs w:val="24"/>
        </w:rPr>
        <w:t>.</w:t>
      </w:r>
      <w:r w:rsidR="0040228B">
        <w:rPr>
          <w:sz w:val="24"/>
          <w:szCs w:val="24"/>
        </w:rPr>
        <w:t xml:space="preserve"> </w:t>
      </w:r>
      <w:r w:rsidR="000A7445">
        <w:rPr>
          <w:sz w:val="24"/>
          <w:szCs w:val="24"/>
        </w:rPr>
        <w:t xml:space="preserve">  </w:t>
      </w:r>
    </w:p>
    <w:p w:rsidR="001877C7" w:rsidRDefault="006575B9" w:rsidP="005707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454684" w:rsidRPr="00454684">
        <w:rPr>
          <w:sz w:val="24"/>
          <w:szCs w:val="24"/>
        </w:rPr>
        <w:t>Правовой режим земель определяется исходя из принадлежности к той</w:t>
      </w:r>
      <w:r w:rsidR="00CE0410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или иной категории и разрешенного использования в соответствии с</w:t>
      </w:r>
      <w:r w:rsidR="00CE0410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зонированием территорий, общие принципы и порядок проведения которого</w:t>
      </w:r>
      <w:r w:rsidR="00CE0410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устанавливаются федеральными законами и требованиями специальных</w:t>
      </w:r>
      <w:r w:rsidR="00CE0410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федеральных законов (п.2 ст.7 гл.1 ЗК РФ).</w:t>
      </w:r>
      <w:r w:rsidR="000A7445">
        <w:rPr>
          <w:sz w:val="24"/>
          <w:szCs w:val="24"/>
        </w:rPr>
        <w:t xml:space="preserve"> </w:t>
      </w:r>
    </w:p>
    <w:p w:rsidR="001B3CE4" w:rsidRDefault="001877C7" w:rsidP="001B3C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4B507D" w:rsidRPr="004B507D" w:rsidRDefault="001B3CE4" w:rsidP="001B3C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B507D">
        <w:rPr>
          <w:b/>
          <w:bCs/>
          <w:sz w:val="24"/>
          <w:szCs w:val="24"/>
        </w:rPr>
        <w:t>РЕКОМЕНДАЦИИ ПО УСТАНОВЛЕНИЮ ПУБЛИЧНЫХ СЕРВИТУТОВ</w:t>
      </w:r>
    </w:p>
    <w:p w:rsidR="00BC11FF" w:rsidRDefault="00454684" w:rsidP="005707FB">
      <w:pPr>
        <w:ind w:firstLine="426"/>
        <w:jc w:val="both"/>
        <w:rPr>
          <w:sz w:val="24"/>
          <w:szCs w:val="24"/>
        </w:rPr>
      </w:pPr>
      <w:r w:rsidRPr="00454684">
        <w:rPr>
          <w:sz w:val="24"/>
          <w:szCs w:val="24"/>
        </w:rPr>
        <w:t>Согласно ст</w:t>
      </w:r>
      <w:r w:rsidR="00BF5E8D">
        <w:rPr>
          <w:sz w:val="24"/>
          <w:szCs w:val="24"/>
        </w:rPr>
        <w:t>.</w:t>
      </w:r>
      <w:r w:rsidR="00BC11FF"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>23 Земельного кодекса РФ от 25</w:t>
      </w:r>
      <w:r w:rsidR="00BC11FF">
        <w:rPr>
          <w:sz w:val="24"/>
          <w:szCs w:val="24"/>
        </w:rPr>
        <w:t>.10.</w:t>
      </w:r>
      <w:r w:rsidRPr="00454684">
        <w:rPr>
          <w:sz w:val="24"/>
          <w:szCs w:val="24"/>
        </w:rPr>
        <w:t>2001 № 136-ФЗ публичный сервитут (право ограниченного пользования чужим</w:t>
      </w:r>
      <w:r w:rsidR="004B507D"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>земельным участком) устанавливается законом или иным нормативным</w:t>
      </w:r>
      <w:r w:rsidR="004B507D"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>правовым актом Российской Федерации, субъекта Российской Федерации, органа</w:t>
      </w:r>
      <w:r w:rsidR="004B507D"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>местного самоуправления</w:t>
      </w:r>
      <w:r w:rsidR="00BC11FF">
        <w:rPr>
          <w:sz w:val="24"/>
          <w:szCs w:val="24"/>
        </w:rPr>
        <w:t xml:space="preserve">, </w:t>
      </w:r>
      <w:r w:rsidRPr="00454684">
        <w:rPr>
          <w:sz w:val="24"/>
          <w:szCs w:val="24"/>
        </w:rPr>
        <w:t>в случаях, если это необходимо для обеспечения</w:t>
      </w:r>
      <w:r w:rsidR="004B507D"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 xml:space="preserve">интересов государства, </w:t>
      </w:r>
      <w:r w:rsidR="00BC11FF">
        <w:rPr>
          <w:sz w:val="24"/>
          <w:szCs w:val="24"/>
        </w:rPr>
        <w:t xml:space="preserve">органа </w:t>
      </w:r>
      <w:r w:rsidR="004E1C6D" w:rsidRPr="00454684">
        <w:rPr>
          <w:sz w:val="24"/>
          <w:szCs w:val="24"/>
        </w:rPr>
        <w:t xml:space="preserve">местного </w:t>
      </w:r>
      <w:r w:rsidRPr="00454684">
        <w:rPr>
          <w:sz w:val="24"/>
          <w:szCs w:val="24"/>
        </w:rPr>
        <w:t>самоуправления</w:t>
      </w:r>
      <w:r w:rsidR="00BF5E8D">
        <w:rPr>
          <w:sz w:val="24"/>
          <w:szCs w:val="24"/>
        </w:rPr>
        <w:t xml:space="preserve">, </w:t>
      </w:r>
      <w:r w:rsidRPr="00454684">
        <w:rPr>
          <w:sz w:val="24"/>
          <w:szCs w:val="24"/>
        </w:rPr>
        <w:t>или населения,</w:t>
      </w:r>
      <w:r w:rsidR="004B507D"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 xml:space="preserve">без изъятия </w:t>
      </w:r>
      <w:r w:rsidR="00BC11FF">
        <w:rPr>
          <w:sz w:val="24"/>
          <w:szCs w:val="24"/>
        </w:rPr>
        <w:t>данны</w:t>
      </w:r>
      <w:r w:rsidRPr="00454684">
        <w:rPr>
          <w:sz w:val="24"/>
          <w:szCs w:val="24"/>
        </w:rPr>
        <w:t>х участков.</w:t>
      </w:r>
    </w:p>
    <w:p w:rsidR="00454684" w:rsidRPr="00257849" w:rsidRDefault="004B507D" w:rsidP="005707FB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="00BC11FF">
        <w:rPr>
          <w:sz w:val="24"/>
          <w:szCs w:val="24"/>
        </w:rPr>
        <w:t xml:space="preserve">  </w:t>
      </w:r>
      <w:r w:rsidR="004E1C6D">
        <w:rPr>
          <w:sz w:val="24"/>
          <w:szCs w:val="24"/>
        </w:rPr>
        <w:t xml:space="preserve">    </w:t>
      </w:r>
      <w:r w:rsidR="00454684" w:rsidRPr="00257849">
        <w:rPr>
          <w:i/>
          <w:sz w:val="24"/>
          <w:szCs w:val="24"/>
        </w:rPr>
        <w:t>Установление публичного сервитута для данно</w:t>
      </w:r>
      <w:r w:rsidRPr="00257849">
        <w:rPr>
          <w:i/>
          <w:sz w:val="24"/>
          <w:szCs w:val="24"/>
        </w:rPr>
        <w:t>й</w:t>
      </w:r>
      <w:r w:rsidR="00454684" w:rsidRPr="00257849">
        <w:rPr>
          <w:i/>
          <w:sz w:val="24"/>
          <w:szCs w:val="24"/>
        </w:rPr>
        <w:t xml:space="preserve"> </w:t>
      </w:r>
      <w:r w:rsidRPr="00257849">
        <w:rPr>
          <w:i/>
          <w:sz w:val="24"/>
          <w:szCs w:val="24"/>
        </w:rPr>
        <w:t xml:space="preserve">территории </w:t>
      </w:r>
      <w:r w:rsidR="00454684" w:rsidRPr="00257849">
        <w:rPr>
          <w:i/>
          <w:sz w:val="24"/>
          <w:szCs w:val="24"/>
        </w:rPr>
        <w:t>не</w:t>
      </w:r>
      <w:r w:rsidRPr="00257849">
        <w:rPr>
          <w:i/>
          <w:sz w:val="24"/>
          <w:szCs w:val="24"/>
        </w:rPr>
        <w:t xml:space="preserve"> </w:t>
      </w:r>
      <w:r w:rsidR="00454684" w:rsidRPr="00257849">
        <w:rPr>
          <w:i/>
          <w:sz w:val="24"/>
          <w:szCs w:val="24"/>
        </w:rPr>
        <w:t>требуется.</w:t>
      </w:r>
    </w:p>
    <w:p w:rsidR="00454684" w:rsidRPr="00BC11FF" w:rsidRDefault="00BC11FF" w:rsidP="005707FB">
      <w:pPr>
        <w:ind w:firstLine="426"/>
        <w:jc w:val="both"/>
        <w:rPr>
          <w:b/>
          <w:sz w:val="24"/>
          <w:szCs w:val="24"/>
        </w:rPr>
      </w:pPr>
      <w:r w:rsidRPr="00BC11FF">
        <w:rPr>
          <w:b/>
          <w:sz w:val="24"/>
          <w:szCs w:val="24"/>
        </w:rPr>
        <w:t>5.2</w:t>
      </w:r>
      <w:r w:rsidR="00454684" w:rsidRPr="00BC11FF">
        <w:rPr>
          <w:b/>
          <w:sz w:val="24"/>
          <w:szCs w:val="24"/>
        </w:rPr>
        <w:t>. Нормативно-правовая документация.</w:t>
      </w:r>
    </w:p>
    <w:p w:rsidR="00454684" w:rsidRPr="00454684" w:rsidRDefault="00454684" w:rsidP="005707FB">
      <w:pPr>
        <w:ind w:firstLine="426"/>
        <w:jc w:val="both"/>
        <w:rPr>
          <w:sz w:val="24"/>
          <w:szCs w:val="24"/>
        </w:rPr>
      </w:pPr>
      <w:r w:rsidRPr="00454684">
        <w:rPr>
          <w:sz w:val="24"/>
          <w:szCs w:val="24"/>
        </w:rPr>
        <w:t xml:space="preserve">Настоящий проект </w:t>
      </w:r>
      <w:r w:rsidR="00711E58">
        <w:rPr>
          <w:sz w:val="24"/>
          <w:szCs w:val="24"/>
        </w:rPr>
        <w:t xml:space="preserve">планировки с </w:t>
      </w:r>
      <w:r w:rsidRPr="00454684">
        <w:rPr>
          <w:sz w:val="24"/>
          <w:szCs w:val="24"/>
        </w:rPr>
        <w:t>проект</w:t>
      </w:r>
      <w:r w:rsidR="00711E58">
        <w:rPr>
          <w:sz w:val="24"/>
          <w:szCs w:val="24"/>
        </w:rPr>
        <w:t>ом</w:t>
      </w:r>
      <w:r w:rsidRPr="00454684">
        <w:rPr>
          <w:sz w:val="24"/>
          <w:szCs w:val="24"/>
        </w:rPr>
        <w:t xml:space="preserve"> межевания</w:t>
      </w:r>
      <w:r w:rsidR="00BC11FF"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>застроенной территории в границах кадастров</w:t>
      </w:r>
      <w:r w:rsidR="004B507D">
        <w:rPr>
          <w:sz w:val="24"/>
          <w:szCs w:val="24"/>
        </w:rPr>
        <w:t>ого</w:t>
      </w:r>
      <w:r w:rsidRPr="00454684">
        <w:rPr>
          <w:sz w:val="24"/>
          <w:szCs w:val="24"/>
        </w:rPr>
        <w:t xml:space="preserve"> квартал</w:t>
      </w:r>
      <w:r w:rsidR="004B507D">
        <w:rPr>
          <w:sz w:val="24"/>
          <w:szCs w:val="24"/>
        </w:rPr>
        <w:t>а</w:t>
      </w:r>
      <w:r w:rsidRPr="00454684">
        <w:rPr>
          <w:sz w:val="24"/>
          <w:szCs w:val="24"/>
        </w:rPr>
        <w:t xml:space="preserve"> </w:t>
      </w:r>
      <w:r w:rsidR="004B507D" w:rsidRPr="005A1085">
        <w:rPr>
          <w:sz w:val="24"/>
          <w:szCs w:val="24"/>
        </w:rPr>
        <w:t>54:32:010876</w:t>
      </w:r>
      <w:r w:rsidRPr="00454684">
        <w:rPr>
          <w:sz w:val="24"/>
          <w:szCs w:val="24"/>
        </w:rPr>
        <w:t xml:space="preserve"> г</w:t>
      </w:r>
      <w:r w:rsidR="004E1C6D">
        <w:rPr>
          <w:sz w:val="24"/>
          <w:szCs w:val="24"/>
        </w:rPr>
        <w:t>.</w:t>
      </w:r>
      <w:r w:rsidRPr="00454684">
        <w:rPr>
          <w:sz w:val="24"/>
          <w:szCs w:val="24"/>
        </w:rPr>
        <w:t xml:space="preserve"> Б</w:t>
      </w:r>
      <w:r w:rsidR="00113D8C">
        <w:rPr>
          <w:sz w:val="24"/>
          <w:szCs w:val="24"/>
        </w:rPr>
        <w:t>ердск</w:t>
      </w:r>
      <w:r w:rsidR="00711E58">
        <w:rPr>
          <w:sz w:val="24"/>
          <w:szCs w:val="24"/>
        </w:rPr>
        <w:t>а</w:t>
      </w:r>
      <w:r w:rsidRPr="00454684">
        <w:rPr>
          <w:sz w:val="24"/>
          <w:szCs w:val="24"/>
        </w:rPr>
        <w:t xml:space="preserve"> (микрорайон </w:t>
      </w:r>
      <w:r w:rsidR="004B507D">
        <w:rPr>
          <w:sz w:val="24"/>
          <w:szCs w:val="24"/>
        </w:rPr>
        <w:t>«Серебряный бор»</w:t>
      </w:r>
      <w:r w:rsidRPr="00454684">
        <w:rPr>
          <w:sz w:val="24"/>
          <w:szCs w:val="24"/>
        </w:rPr>
        <w:t>) выполнен в</w:t>
      </w:r>
      <w:r w:rsidR="00113D8C">
        <w:rPr>
          <w:sz w:val="24"/>
          <w:szCs w:val="24"/>
        </w:rPr>
        <w:t xml:space="preserve"> </w:t>
      </w:r>
      <w:r w:rsidRPr="00454684">
        <w:rPr>
          <w:sz w:val="24"/>
          <w:szCs w:val="24"/>
        </w:rPr>
        <w:t>соответствии с требованиями:</w:t>
      </w:r>
    </w:p>
    <w:p w:rsidR="00454684" w:rsidRPr="00454684" w:rsidRDefault="004E1C6D" w:rsidP="004E1C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54684" w:rsidRPr="00454684">
        <w:rPr>
          <w:sz w:val="24"/>
          <w:szCs w:val="24"/>
        </w:rPr>
        <w:t>1. Градостроительного кодекса РФ‚ от 29.12.2004</w:t>
      </w:r>
      <w:r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г</w:t>
      </w:r>
      <w:r>
        <w:rPr>
          <w:sz w:val="24"/>
          <w:szCs w:val="24"/>
        </w:rPr>
        <w:t>ода</w:t>
      </w:r>
      <w:r w:rsidR="00454684" w:rsidRPr="00454684">
        <w:rPr>
          <w:sz w:val="24"/>
          <w:szCs w:val="24"/>
        </w:rPr>
        <w:t xml:space="preserve"> №190-ФЗ.</w:t>
      </w:r>
    </w:p>
    <w:p w:rsidR="00454684" w:rsidRPr="00454684" w:rsidRDefault="004E1C6D" w:rsidP="004E1C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54684" w:rsidRPr="00454684">
        <w:rPr>
          <w:sz w:val="24"/>
          <w:szCs w:val="24"/>
        </w:rPr>
        <w:t>2. Земельного кодекса РФ от 25.10.2001</w:t>
      </w:r>
      <w:r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г</w:t>
      </w:r>
      <w:r>
        <w:rPr>
          <w:sz w:val="24"/>
          <w:szCs w:val="24"/>
        </w:rPr>
        <w:t>ода</w:t>
      </w:r>
      <w:r w:rsidR="00454684" w:rsidRPr="00454684">
        <w:rPr>
          <w:sz w:val="24"/>
          <w:szCs w:val="24"/>
        </w:rPr>
        <w:t xml:space="preserve"> №</w:t>
      </w:r>
      <w:r w:rsidR="00BF5E8D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136-ФЗ</w:t>
      </w:r>
      <w:r w:rsidR="00711E58">
        <w:rPr>
          <w:sz w:val="24"/>
          <w:szCs w:val="24"/>
        </w:rPr>
        <w:t>.</w:t>
      </w:r>
    </w:p>
    <w:p w:rsidR="00454684" w:rsidRPr="00454684" w:rsidRDefault="004E1C6D" w:rsidP="004E1C6D">
      <w:pPr>
        <w:rPr>
          <w:sz w:val="24"/>
          <w:szCs w:val="24"/>
        </w:rPr>
      </w:pPr>
      <w:r>
        <w:rPr>
          <w:sz w:val="24"/>
          <w:szCs w:val="24"/>
        </w:rPr>
        <w:t xml:space="preserve">    3. </w:t>
      </w:r>
      <w:r w:rsidR="00454684" w:rsidRPr="00454684">
        <w:rPr>
          <w:sz w:val="24"/>
          <w:szCs w:val="24"/>
        </w:rPr>
        <w:t xml:space="preserve">Правил землепользования и застройки городского округа </w:t>
      </w:r>
      <w:r w:rsidR="00D95BD3">
        <w:rPr>
          <w:sz w:val="24"/>
          <w:szCs w:val="24"/>
        </w:rPr>
        <w:t xml:space="preserve">- </w:t>
      </w:r>
      <w:r w:rsidR="00454684" w:rsidRPr="00454684">
        <w:rPr>
          <w:sz w:val="24"/>
          <w:szCs w:val="24"/>
        </w:rPr>
        <w:t>города</w:t>
      </w:r>
      <w:r w:rsidR="00BC11FF"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>Б</w:t>
      </w:r>
      <w:r w:rsidR="00113D8C">
        <w:rPr>
          <w:sz w:val="24"/>
          <w:szCs w:val="24"/>
        </w:rPr>
        <w:t>ердска Новосибирской области</w:t>
      </w:r>
      <w:r w:rsidR="00454684" w:rsidRPr="00454684">
        <w:rPr>
          <w:sz w:val="24"/>
          <w:szCs w:val="24"/>
        </w:rPr>
        <w:t xml:space="preserve">, утвержденных решением </w:t>
      </w:r>
      <w:r w:rsidR="00D95BD3" w:rsidRPr="00C07052">
        <w:rPr>
          <w:sz w:val="24"/>
          <w:szCs w:val="24"/>
        </w:rPr>
        <w:t xml:space="preserve">Совета депутатов города Бердска </w:t>
      </w:r>
      <w:r w:rsidR="00BC11FF" w:rsidRPr="00C07052">
        <w:rPr>
          <w:sz w:val="24"/>
          <w:szCs w:val="24"/>
        </w:rPr>
        <w:t>№</w:t>
      </w:r>
      <w:r w:rsidR="00BC11FF">
        <w:rPr>
          <w:sz w:val="24"/>
          <w:szCs w:val="24"/>
        </w:rPr>
        <w:t xml:space="preserve"> </w:t>
      </w:r>
      <w:r w:rsidR="00BC11FF" w:rsidRPr="00C07052">
        <w:rPr>
          <w:sz w:val="24"/>
          <w:szCs w:val="24"/>
        </w:rPr>
        <w:t>3</w:t>
      </w:r>
      <w:r w:rsidR="00632800">
        <w:rPr>
          <w:sz w:val="24"/>
          <w:szCs w:val="24"/>
        </w:rPr>
        <w:t>99</w:t>
      </w:r>
      <w:r w:rsidR="00BC11FF" w:rsidRPr="00C07052">
        <w:rPr>
          <w:sz w:val="24"/>
          <w:szCs w:val="24"/>
        </w:rPr>
        <w:t xml:space="preserve"> от </w:t>
      </w:r>
      <w:r w:rsidR="00632800">
        <w:rPr>
          <w:sz w:val="24"/>
          <w:szCs w:val="24"/>
        </w:rPr>
        <w:t>17</w:t>
      </w:r>
      <w:r w:rsidR="00BC11FF" w:rsidRPr="00C07052">
        <w:rPr>
          <w:sz w:val="24"/>
          <w:szCs w:val="24"/>
        </w:rPr>
        <w:t>.</w:t>
      </w:r>
      <w:r w:rsidR="00632800">
        <w:rPr>
          <w:sz w:val="24"/>
          <w:szCs w:val="24"/>
        </w:rPr>
        <w:t>09</w:t>
      </w:r>
      <w:r w:rsidR="00BC11FF" w:rsidRPr="00C07052">
        <w:rPr>
          <w:sz w:val="24"/>
          <w:szCs w:val="24"/>
        </w:rPr>
        <w:t>.20</w:t>
      </w:r>
      <w:r w:rsidR="00632800">
        <w:rPr>
          <w:sz w:val="24"/>
          <w:szCs w:val="24"/>
        </w:rPr>
        <w:t>2</w:t>
      </w:r>
      <w:r w:rsidR="00BC11FF" w:rsidRPr="00C07052">
        <w:rPr>
          <w:sz w:val="24"/>
          <w:szCs w:val="24"/>
        </w:rPr>
        <w:t>0</w:t>
      </w:r>
      <w:r w:rsidR="00D95BD3">
        <w:rPr>
          <w:sz w:val="24"/>
          <w:szCs w:val="24"/>
        </w:rPr>
        <w:t xml:space="preserve"> </w:t>
      </w:r>
      <w:r w:rsidR="00BC11FF" w:rsidRPr="00C07052">
        <w:rPr>
          <w:sz w:val="24"/>
          <w:szCs w:val="24"/>
        </w:rPr>
        <w:t>г</w:t>
      </w:r>
      <w:r w:rsidR="00BC11FF">
        <w:rPr>
          <w:sz w:val="24"/>
          <w:szCs w:val="24"/>
        </w:rPr>
        <w:t>ода</w:t>
      </w:r>
      <w:r w:rsidR="00632800">
        <w:rPr>
          <w:sz w:val="24"/>
          <w:szCs w:val="24"/>
        </w:rPr>
        <w:t>.</w:t>
      </w:r>
      <w:r w:rsidR="00BC11FF" w:rsidRPr="00C07052">
        <w:rPr>
          <w:sz w:val="24"/>
          <w:szCs w:val="24"/>
        </w:rPr>
        <w:t xml:space="preserve"> </w:t>
      </w:r>
    </w:p>
    <w:p w:rsidR="00051769" w:rsidRDefault="004E1C6D" w:rsidP="006972C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54684" w:rsidRPr="00454684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="00454684" w:rsidRPr="00454684">
        <w:rPr>
          <w:sz w:val="24"/>
          <w:szCs w:val="24"/>
        </w:rPr>
        <w:t xml:space="preserve">Генерального плана городского округа </w:t>
      </w:r>
      <w:r>
        <w:rPr>
          <w:sz w:val="24"/>
          <w:szCs w:val="24"/>
        </w:rPr>
        <w:t>г.</w:t>
      </w:r>
      <w:r w:rsidR="00454684" w:rsidRPr="00454684">
        <w:rPr>
          <w:sz w:val="24"/>
          <w:szCs w:val="24"/>
        </w:rPr>
        <w:t xml:space="preserve"> Б</w:t>
      </w:r>
      <w:r w:rsidR="00113D8C">
        <w:rPr>
          <w:sz w:val="24"/>
          <w:szCs w:val="24"/>
        </w:rPr>
        <w:t>ердска</w:t>
      </w:r>
      <w:r w:rsidR="00454684" w:rsidRPr="00454684">
        <w:rPr>
          <w:sz w:val="24"/>
          <w:szCs w:val="24"/>
        </w:rPr>
        <w:t xml:space="preserve"> </w:t>
      </w:r>
      <w:r w:rsidR="00113D8C">
        <w:rPr>
          <w:sz w:val="24"/>
          <w:szCs w:val="24"/>
        </w:rPr>
        <w:t>Новосибирской области</w:t>
      </w:r>
      <w:r w:rsidR="00454684" w:rsidRPr="00454684">
        <w:rPr>
          <w:sz w:val="24"/>
          <w:szCs w:val="24"/>
        </w:rPr>
        <w:t xml:space="preserve">, утвержденного </w:t>
      </w:r>
      <w:r w:rsidR="00D95BD3">
        <w:rPr>
          <w:sz w:val="24"/>
          <w:szCs w:val="24"/>
        </w:rPr>
        <w:t>р</w:t>
      </w:r>
      <w:r w:rsidR="00D95BD3" w:rsidRPr="00C07052">
        <w:rPr>
          <w:sz w:val="24"/>
          <w:szCs w:val="24"/>
        </w:rPr>
        <w:t>ешением Совета депутатов города Бердска № 323 от 07.11.2019 года</w:t>
      </w:r>
      <w:r w:rsidR="00D95BD3">
        <w:rPr>
          <w:sz w:val="24"/>
          <w:szCs w:val="24"/>
        </w:rPr>
        <w:t>.</w:t>
      </w:r>
      <w:r w:rsidR="00A23646">
        <w:rPr>
          <w:sz w:val="24"/>
          <w:szCs w:val="24"/>
        </w:rPr>
        <w:t xml:space="preserve"> </w:t>
      </w:r>
      <w:r w:rsidR="00575633">
        <w:rPr>
          <w:sz w:val="24"/>
          <w:szCs w:val="24"/>
        </w:rPr>
        <w:t xml:space="preserve"> </w:t>
      </w:r>
    </w:p>
    <w:p w:rsidR="0010155F" w:rsidRDefault="0010155F" w:rsidP="006972C8">
      <w:pPr>
        <w:jc w:val="both"/>
        <w:rPr>
          <w:b/>
          <w:bCs/>
          <w:sz w:val="24"/>
          <w:szCs w:val="24"/>
        </w:rPr>
      </w:pPr>
    </w:p>
    <w:p w:rsidR="006972C8" w:rsidRDefault="00EB360C" w:rsidP="00EB360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    </w:t>
      </w:r>
    </w:p>
    <w:p w:rsidR="00D40020" w:rsidRPr="00E87F95" w:rsidRDefault="00C60F8E" w:rsidP="00EB360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="006972C8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</w:t>
      </w:r>
      <w:r w:rsidR="00D40020" w:rsidRPr="00E87F95">
        <w:rPr>
          <w:b/>
          <w:bCs/>
          <w:sz w:val="24"/>
          <w:szCs w:val="24"/>
        </w:rPr>
        <w:t>6.  Инженерная инфраструктура микрорайона.</w:t>
      </w:r>
    </w:p>
    <w:p w:rsidR="00D40020" w:rsidRDefault="007B2B3D" w:rsidP="00D40020">
      <w:pPr>
        <w:pStyle w:val="2"/>
        <w:spacing w:line="276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</w:t>
      </w:r>
      <w:r w:rsidR="00D40020">
        <w:rPr>
          <w:b/>
          <w:bCs/>
          <w:szCs w:val="24"/>
        </w:rPr>
        <w:t>6</w:t>
      </w:r>
      <w:r w:rsidR="00D40020" w:rsidRPr="00E7295B">
        <w:rPr>
          <w:b/>
          <w:bCs/>
          <w:szCs w:val="24"/>
        </w:rPr>
        <w:t>.1.Водоснабжение</w:t>
      </w:r>
    </w:p>
    <w:p w:rsidR="00C60F8E" w:rsidRPr="00C60F8E" w:rsidRDefault="00C60F8E" w:rsidP="00C60F8E"/>
    <w:p w:rsidR="00C75580" w:rsidRDefault="00C75580" w:rsidP="00C75580">
      <w:pPr>
        <w:pStyle w:val="a"/>
        <w:numPr>
          <w:ilvl w:val="0"/>
          <w:numId w:val="0"/>
        </w:numPr>
        <w:tabs>
          <w:tab w:val="left" w:pos="708"/>
        </w:tabs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Водоснабжение планируемой территории </w:t>
      </w:r>
      <w:r>
        <w:rPr>
          <w:color w:val="000000"/>
          <w:sz w:val="24"/>
          <w:szCs w:val="24"/>
          <w:lang w:val="ru-RU"/>
        </w:rPr>
        <w:t xml:space="preserve">микрорайона «Серебряный бор»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  <w:lang w:val="ru-RU"/>
        </w:rPr>
        <w:t>ыполнено</w:t>
      </w:r>
      <w:r>
        <w:rPr>
          <w:color w:val="000000"/>
          <w:sz w:val="24"/>
          <w:szCs w:val="24"/>
        </w:rPr>
        <w:t xml:space="preserve"> от существующих и вновь выстроенных магистральных сетей и сооружений водопровода</w:t>
      </w:r>
      <w:r>
        <w:rPr>
          <w:color w:val="000000"/>
          <w:sz w:val="24"/>
          <w:szCs w:val="24"/>
          <w:lang w:val="ru-RU"/>
        </w:rPr>
        <w:t xml:space="preserve"> по транспортно-пешеходной магистральной улице районного значения</w:t>
      </w:r>
      <w:r w:rsidR="00192417">
        <w:rPr>
          <w:color w:val="000000"/>
          <w:sz w:val="24"/>
          <w:szCs w:val="24"/>
          <w:lang w:val="ru-RU"/>
        </w:rPr>
        <w:t xml:space="preserve"> «</w:t>
      </w:r>
      <w:r>
        <w:rPr>
          <w:color w:val="000000"/>
          <w:sz w:val="24"/>
          <w:szCs w:val="24"/>
          <w:lang w:val="ru-RU"/>
        </w:rPr>
        <w:t>Новый</w:t>
      </w:r>
      <w:r w:rsidR="00192417">
        <w:rPr>
          <w:color w:val="000000"/>
          <w:sz w:val="24"/>
          <w:szCs w:val="24"/>
          <w:lang w:val="ru-RU"/>
        </w:rPr>
        <w:t xml:space="preserve"> поселок»</w:t>
      </w:r>
      <w:r>
        <w:rPr>
          <w:color w:val="000000"/>
          <w:sz w:val="24"/>
          <w:szCs w:val="24"/>
          <w:lang w:val="ru-RU"/>
        </w:rPr>
        <w:t>, строительство и реконструкция которой заложено генпланом г. Бердска</w:t>
      </w:r>
      <w:r>
        <w:rPr>
          <w:color w:val="000000"/>
          <w:sz w:val="24"/>
          <w:szCs w:val="24"/>
        </w:rPr>
        <w:t>.</w:t>
      </w:r>
    </w:p>
    <w:p w:rsidR="00C75580" w:rsidRDefault="005F502B" w:rsidP="005F502B">
      <w:pPr>
        <w:pStyle w:val="a"/>
        <w:numPr>
          <w:ilvl w:val="0"/>
          <w:numId w:val="0"/>
        </w:numPr>
        <w:tabs>
          <w:tab w:val="left" w:pos="708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 xml:space="preserve">      </w:t>
      </w:r>
      <w:r w:rsidR="00C75580">
        <w:rPr>
          <w:color w:val="000000"/>
          <w:sz w:val="24"/>
          <w:szCs w:val="24"/>
        </w:rPr>
        <w:t>Расчетные расходы воды и удельное хозяйственно-питьевое водопотребление принимаются в соответствии со СП 31.13330.2012 "Водоснабжение. Наружные сети и сооружения". Актуализированная редакция СНиП 2.04.02-84 п. 5 табл. 1, равным 230 л/сут</w:t>
      </w:r>
      <w:r w:rsidR="00C75580">
        <w:rPr>
          <w:color w:val="000000"/>
          <w:sz w:val="24"/>
          <w:szCs w:val="24"/>
          <w:lang w:val="ru-RU"/>
        </w:rPr>
        <w:t>ки</w:t>
      </w:r>
      <w:r w:rsidR="00C75580">
        <w:rPr>
          <w:color w:val="000000"/>
          <w:sz w:val="24"/>
          <w:szCs w:val="24"/>
        </w:rPr>
        <w:t>.</w:t>
      </w:r>
    </w:p>
    <w:p w:rsidR="00D40020" w:rsidRDefault="00D40020" w:rsidP="005F502B">
      <w:pPr>
        <w:pStyle w:val="40"/>
        <w:shd w:val="clear" w:color="auto" w:fill="auto"/>
        <w:spacing w:after="0" w:line="240" w:lineRule="auto"/>
        <w:ind w:left="-142" w:right="-142" w:firstLine="568"/>
        <w:rPr>
          <w:rFonts w:ascii="Times New Roman" w:hAnsi="Times New Roman" w:cs="Times New Roman"/>
          <w:sz w:val="24"/>
          <w:szCs w:val="24"/>
        </w:rPr>
      </w:pPr>
      <w:r w:rsidRPr="006C0045">
        <w:rPr>
          <w:rFonts w:ascii="Times New Roman" w:hAnsi="Times New Roman" w:cs="Times New Roman"/>
          <w:sz w:val="24"/>
          <w:szCs w:val="24"/>
        </w:rPr>
        <w:t>Схема водоснабжения принята централизованная. Система проектируется объединенная хозяйственно-питьевая и противопожарная.  Предусматривается единый хозяйственно-питьевой и противопожарный водопровод для обеспечения хозяйственно-питьевых нужд застройки,  расходов на поливку проездов с твердым покрытием, зеленых насаждений и расходов на внутреннее и наружное пожаротушение. Пожарные гидранты устанавливаются в колодцах на кольцевых сетях водопровода</w:t>
      </w:r>
      <w:r w:rsidR="00C07E71" w:rsidRPr="00C07E71">
        <w:rPr>
          <w:sz w:val="24"/>
          <w:szCs w:val="24"/>
        </w:rPr>
        <w:t xml:space="preserve"> </w:t>
      </w:r>
      <w:r w:rsidR="00C07E71" w:rsidRPr="006C0045">
        <w:rPr>
          <w:sz w:val="24"/>
          <w:szCs w:val="24"/>
        </w:rPr>
        <w:t>вдоль дорог и проездов на расстоянии не более 2,5 метра от края проезжей части</w:t>
      </w:r>
      <w:r w:rsidRPr="006C0045">
        <w:rPr>
          <w:rFonts w:ascii="Times New Roman" w:hAnsi="Times New Roman" w:cs="Times New Roman"/>
          <w:sz w:val="24"/>
          <w:szCs w:val="24"/>
        </w:rPr>
        <w:t>.</w:t>
      </w:r>
      <w:r w:rsidR="00C75580">
        <w:rPr>
          <w:rFonts w:ascii="Times New Roman" w:hAnsi="Times New Roman" w:cs="Times New Roman"/>
          <w:sz w:val="24"/>
          <w:szCs w:val="24"/>
        </w:rPr>
        <w:t xml:space="preserve"> </w:t>
      </w:r>
      <w:r w:rsidRPr="006C0045">
        <w:rPr>
          <w:rFonts w:ascii="Times New Roman" w:hAnsi="Times New Roman" w:cs="Times New Roman"/>
          <w:sz w:val="24"/>
          <w:szCs w:val="24"/>
        </w:rPr>
        <w:t>Наибольший расход воды на наружное пожаротушение – 1</w:t>
      </w:r>
      <w:r w:rsidR="00192417">
        <w:rPr>
          <w:rFonts w:ascii="Times New Roman" w:hAnsi="Times New Roman" w:cs="Times New Roman"/>
          <w:sz w:val="24"/>
          <w:szCs w:val="24"/>
        </w:rPr>
        <w:t>0</w:t>
      </w:r>
      <w:r w:rsidRPr="006C0045">
        <w:rPr>
          <w:rFonts w:ascii="Times New Roman" w:hAnsi="Times New Roman" w:cs="Times New Roman"/>
          <w:sz w:val="24"/>
          <w:szCs w:val="24"/>
        </w:rPr>
        <w:t xml:space="preserve"> л/с</w:t>
      </w:r>
      <w:r w:rsidR="00D96CEF">
        <w:rPr>
          <w:rFonts w:ascii="Times New Roman" w:hAnsi="Times New Roman" w:cs="Times New Roman"/>
          <w:sz w:val="24"/>
          <w:szCs w:val="24"/>
        </w:rPr>
        <w:t>ек</w:t>
      </w:r>
      <w:r w:rsidRPr="006C0045">
        <w:rPr>
          <w:rFonts w:ascii="Times New Roman" w:hAnsi="Times New Roman" w:cs="Times New Roman"/>
          <w:sz w:val="24"/>
          <w:szCs w:val="24"/>
        </w:rPr>
        <w:t>.</w:t>
      </w:r>
    </w:p>
    <w:p w:rsidR="005F502B" w:rsidRDefault="005F502B" w:rsidP="005F502B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При строительстве водопроводных сетей и сооружений необходимо предусмотреть освещение пожарных гидрантов, подъездов к ним и установку указателей на стенах зданий.</w:t>
      </w:r>
    </w:p>
    <w:p w:rsidR="00C07E71" w:rsidRDefault="00C07E71" w:rsidP="00C07E71">
      <w:pPr>
        <w:autoSpaceDE w:val="0"/>
        <w:autoSpaceDN w:val="0"/>
        <w:adjustRightInd w:val="0"/>
        <w:ind w:left="-142" w:firstLine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Проектом планировки предусмотрено строительство кольцевой по одной стороне улицы   разводящей сети и тупиковых распределительных сетей. Источник водоснабжения – сети водопровода подающего трубопровода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=110 мм и разводящей сети по улицам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=110 (63/32) мм. Содержания животных и птиц на территории жилого массива не предусматривается.</w:t>
      </w:r>
    </w:p>
    <w:p w:rsidR="004F5A39" w:rsidRPr="004F5A39" w:rsidRDefault="004F5A39" w:rsidP="004F5A39">
      <w:pPr>
        <w:tabs>
          <w:tab w:val="left" w:pos="708"/>
        </w:tabs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</w:t>
      </w:r>
      <w:r w:rsidRPr="004F5A39">
        <w:rPr>
          <w:sz w:val="24"/>
          <w:szCs w:val="24"/>
          <w:lang w:val="x-none" w:eastAsia="en-US"/>
        </w:rPr>
        <w:t>Водоснабжение микрорайона осуществляет</w:t>
      </w:r>
      <w:r w:rsidRPr="004F5A39">
        <w:rPr>
          <w:sz w:val="24"/>
          <w:szCs w:val="24"/>
          <w:lang w:eastAsia="en-US"/>
        </w:rPr>
        <w:t>ся</w:t>
      </w:r>
      <w:r w:rsidRPr="004F5A39">
        <w:rPr>
          <w:sz w:val="24"/>
          <w:szCs w:val="24"/>
          <w:lang w:val="x-none" w:eastAsia="en-US"/>
        </w:rPr>
        <w:t xml:space="preserve"> </w:t>
      </w:r>
      <w:r w:rsidRPr="004F5A39">
        <w:rPr>
          <w:sz w:val="24"/>
          <w:szCs w:val="24"/>
          <w:lang w:eastAsia="en-US"/>
        </w:rPr>
        <w:t>согласно ТУ МУП «</w:t>
      </w:r>
      <w:proofErr w:type="spellStart"/>
      <w:r w:rsidRPr="004F5A39">
        <w:rPr>
          <w:sz w:val="24"/>
          <w:szCs w:val="24"/>
          <w:lang w:eastAsia="en-US"/>
        </w:rPr>
        <w:t>Бердский</w:t>
      </w:r>
      <w:proofErr w:type="spellEnd"/>
      <w:r w:rsidRPr="004F5A39">
        <w:rPr>
          <w:sz w:val="24"/>
          <w:szCs w:val="24"/>
          <w:lang w:eastAsia="en-US"/>
        </w:rPr>
        <w:t xml:space="preserve"> водоканал» </w:t>
      </w:r>
      <w:r w:rsidRPr="004F5A39">
        <w:rPr>
          <w:sz w:val="24"/>
          <w:szCs w:val="24"/>
          <w:lang w:val="x-none" w:eastAsia="en-US"/>
        </w:rPr>
        <w:t xml:space="preserve">от </w:t>
      </w:r>
      <w:r w:rsidRPr="004F5A39">
        <w:rPr>
          <w:sz w:val="24"/>
          <w:szCs w:val="24"/>
          <w:lang w:eastAsia="en-US"/>
        </w:rPr>
        <w:t xml:space="preserve">колодца на </w:t>
      </w:r>
      <w:r w:rsidRPr="004F5A39">
        <w:rPr>
          <w:sz w:val="24"/>
          <w:szCs w:val="24"/>
          <w:lang w:val="x-none" w:eastAsia="en-US"/>
        </w:rPr>
        <w:t xml:space="preserve">водопроводной сети </w:t>
      </w:r>
      <w:r w:rsidRPr="004F5A39">
        <w:rPr>
          <w:sz w:val="24"/>
          <w:szCs w:val="24"/>
          <w:lang w:eastAsia="en-US"/>
        </w:rPr>
        <w:t>по ул. «Новый поселок» г</w:t>
      </w:r>
      <w:proofErr w:type="spellStart"/>
      <w:r w:rsidRPr="004F5A39">
        <w:rPr>
          <w:sz w:val="24"/>
          <w:szCs w:val="24"/>
          <w:lang w:val="x-none" w:eastAsia="en-US"/>
        </w:rPr>
        <w:t>орода</w:t>
      </w:r>
      <w:proofErr w:type="spellEnd"/>
      <w:r w:rsidRPr="004F5A39">
        <w:rPr>
          <w:sz w:val="24"/>
          <w:szCs w:val="24"/>
          <w:lang w:val="x-none" w:eastAsia="en-US"/>
        </w:rPr>
        <w:t xml:space="preserve"> Бердск.</w:t>
      </w:r>
      <w:r w:rsidRPr="004F5A39">
        <w:rPr>
          <w:sz w:val="24"/>
          <w:szCs w:val="24"/>
          <w:lang w:eastAsia="en-US"/>
        </w:rPr>
        <w:t xml:space="preserve"> </w:t>
      </w:r>
    </w:p>
    <w:p w:rsidR="00C07E71" w:rsidRDefault="00C07E71" w:rsidP="00D40020">
      <w:pPr>
        <w:autoSpaceDE w:val="0"/>
        <w:autoSpaceDN w:val="0"/>
        <w:adjustRightInd w:val="0"/>
        <w:spacing w:line="276" w:lineRule="auto"/>
        <w:ind w:left="-142" w:firstLine="568"/>
        <w:jc w:val="both"/>
        <w:rPr>
          <w:sz w:val="24"/>
          <w:szCs w:val="24"/>
        </w:rPr>
      </w:pPr>
    </w:p>
    <w:p w:rsidR="00D40020" w:rsidRPr="00E7295B" w:rsidRDefault="007B2B3D" w:rsidP="00D40020">
      <w:pPr>
        <w:pStyle w:val="2"/>
        <w:spacing w:line="276" w:lineRule="auto"/>
        <w:jc w:val="both"/>
        <w:rPr>
          <w:b/>
          <w:bCs/>
          <w:szCs w:val="24"/>
        </w:rPr>
      </w:pPr>
      <w:bookmarkStart w:id="6" w:name="_Toc163291866"/>
      <w:r>
        <w:rPr>
          <w:b/>
          <w:bCs/>
          <w:szCs w:val="24"/>
        </w:rPr>
        <w:t xml:space="preserve">      </w:t>
      </w:r>
      <w:r w:rsidR="00D40020" w:rsidRPr="00E7295B">
        <w:rPr>
          <w:b/>
          <w:bCs/>
          <w:szCs w:val="24"/>
        </w:rPr>
        <w:t>6.2.</w:t>
      </w:r>
      <w:bookmarkEnd w:id="6"/>
      <w:r w:rsidR="00D40020" w:rsidRPr="00E7295B">
        <w:rPr>
          <w:b/>
          <w:bCs/>
          <w:szCs w:val="24"/>
        </w:rPr>
        <w:t>Водоотведение</w:t>
      </w:r>
    </w:p>
    <w:p w:rsidR="007B2B3D" w:rsidRDefault="007B2B3D" w:rsidP="007B2B3D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          Расчетные расходы водоотведения стоков приняты равными водопотреблению, без учета воды на пожаротушение и полив. </w:t>
      </w:r>
      <w:proofErr w:type="spellStart"/>
      <w:r>
        <w:rPr>
          <w:sz w:val="24"/>
          <w:szCs w:val="24"/>
        </w:rPr>
        <w:t>Канализование</w:t>
      </w:r>
      <w:proofErr w:type="spellEnd"/>
      <w:r>
        <w:rPr>
          <w:sz w:val="24"/>
          <w:szCs w:val="24"/>
        </w:rPr>
        <w:t xml:space="preserve"> на территории жилого массива «Серебряный бор» осуществляется централизовано в канализационный коллектор города Бердска согласно ТУ с КНС «</w:t>
      </w:r>
      <w:proofErr w:type="spellStart"/>
      <w:r>
        <w:rPr>
          <w:sz w:val="24"/>
          <w:szCs w:val="24"/>
        </w:rPr>
        <w:t>Речкуновка</w:t>
      </w:r>
      <w:proofErr w:type="spellEnd"/>
      <w:r>
        <w:rPr>
          <w:sz w:val="24"/>
          <w:szCs w:val="24"/>
        </w:rPr>
        <w:t xml:space="preserve">», далее стоки проходят полную биологическую очистку КОС города. </w:t>
      </w:r>
    </w:p>
    <w:p w:rsidR="007B2B3D" w:rsidRDefault="007B2B3D" w:rsidP="007B2B3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Расчетные расходы сточных вод приняты 230 л/сутки. Жилые дома оборудуются бытовой канализацией. Водоотведение стоков, согласно заданию на проектирование, централизовано, но возможно в индивидуальный проектируемый выгреб, √=3-</w:t>
      </w:r>
      <w:smartTag w:uri="urn:schemas-microsoft-com:office:smarttags" w:element="metricconverter">
        <w:smartTagPr>
          <w:attr w:name="ProductID" w:val="5 м3"/>
        </w:smartTagPr>
        <w:r>
          <w:rPr>
            <w:sz w:val="24"/>
            <w:szCs w:val="24"/>
          </w:rPr>
          <w:t>5 м</w:t>
        </w:r>
        <w:r>
          <w:rPr>
            <w:sz w:val="24"/>
            <w:szCs w:val="24"/>
            <w:vertAlign w:val="superscript"/>
          </w:rPr>
          <w:t>3</w:t>
        </w:r>
      </w:smartTag>
      <w:r>
        <w:rPr>
          <w:sz w:val="24"/>
          <w:szCs w:val="24"/>
        </w:rPr>
        <w:t xml:space="preserve">, рассчитанный на недельный сбор стоков, вывоз которых предполагается специальным автотранспортом на существующие поля фильтрации,  расположенные на полигоне городского округа г. Бердска.   Плиту днища выгреба КЦД-20 необходимо выполнить на цементно-песчаном растворе М-100 по уплотненному грунту основания для исключения попадания стоков в грунт. Заглубление ниже отметки 7,500 во избежание попадания паводковых грунтовых вод нежелательно. </w:t>
      </w:r>
    </w:p>
    <w:p w:rsidR="005F502B" w:rsidRDefault="005F502B" w:rsidP="005F502B">
      <w:pPr>
        <w:jc w:val="both"/>
        <w:rPr>
          <w:b/>
          <w:bCs/>
          <w:szCs w:val="24"/>
        </w:rPr>
      </w:pPr>
      <w:r>
        <w:rPr>
          <w:i/>
          <w:sz w:val="24"/>
          <w:szCs w:val="24"/>
        </w:rPr>
        <w:t xml:space="preserve">       Система водоотвода дождевых и талых вод с территории принята открытой по лоткам в пониженные места рельефа. Во избежание попадания стоков с газонов на проезжую часть асфальтобетонное покрытие дороги необходимо выполнить с бордюром. </w:t>
      </w:r>
    </w:p>
    <w:p w:rsidR="00231C67" w:rsidRDefault="00231C67" w:rsidP="00841CC1">
      <w:pPr>
        <w:autoSpaceDE w:val="0"/>
        <w:autoSpaceDN w:val="0"/>
        <w:adjustRightInd w:val="0"/>
        <w:rPr>
          <w:b/>
          <w:bCs/>
          <w:szCs w:val="24"/>
        </w:rPr>
      </w:pPr>
    </w:p>
    <w:p w:rsidR="00841CC1" w:rsidRDefault="00841CC1" w:rsidP="00841CC1">
      <w:pPr>
        <w:autoSpaceDE w:val="0"/>
        <w:autoSpaceDN w:val="0"/>
        <w:adjustRightInd w:val="0"/>
        <w:rPr>
          <w:b/>
          <w:bCs/>
          <w:iCs/>
          <w:sz w:val="24"/>
          <w:szCs w:val="24"/>
        </w:rPr>
      </w:pPr>
      <w:r>
        <w:rPr>
          <w:b/>
          <w:bCs/>
          <w:szCs w:val="24"/>
        </w:rPr>
        <w:t xml:space="preserve">      </w:t>
      </w:r>
      <w:r w:rsidR="00D40020" w:rsidRPr="00841CC1">
        <w:rPr>
          <w:b/>
          <w:bCs/>
          <w:sz w:val="24"/>
          <w:szCs w:val="24"/>
        </w:rPr>
        <w:t>6.3.</w:t>
      </w:r>
      <w:r w:rsidR="007B2B3D" w:rsidRPr="00841CC1">
        <w:rPr>
          <w:b/>
          <w:bCs/>
          <w:sz w:val="24"/>
          <w:szCs w:val="24"/>
        </w:rPr>
        <w:t xml:space="preserve"> </w:t>
      </w:r>
      <w:r w:rsidR="00D40020" w:rsidRPr="00841CC1">
        <w:rPr>
          <w:b/>
          <w:bCs/>
          <w:iCs/>
          <w:sz w:val="24"/>
          <w:szCs w:val="24"/>
        </w:rPr>
        <w:t>Теплогазоснабжение</w:t>
      </w:r>
    </w:p>
    <w:p w:rsidR="00473F5D" w:rsidRDefault="00841CC1" w:rsidP="00F00FA4">
      <w:pPr>
        <w:ind w:firstLine="720"/>
        <w:jc w:val="both"/>
        <w:rPr>
          <w:b/>
          <w:bCs/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>Природный газ</w:t>
      </w:r>
      <w:r w:rsidR="003751ED">
        <w:rPr>
          <w:rFonts w:eastAsia="Calibri"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sz w:val="24"/>
          <w:szCs w:val="24"/>
          <w:lang w:eastAsia="en-US"/>
        </w:rPr>
        <w:t>будет использоваться населением жилой застройки Ж</w:t>
      </w:r>
      <w:r w:rsidR="00E607D4">
        <w:rPr>
          <w:rFonts w:eastAsia="Calibri"/>
          <w:color w:val="000000"/>
          <w:sz w:val="24"/>
          <w:szCs w:val="24"/>
          <w:lang w:eastAsia="en-US"/>
        </w:rPr>
        <w:t>ин</w:t>
      </w:r>
      <w:r>
        <w:rPr>
          <w:rFonts w:eastAsia="Calibri"/>
          <w:color w:val="000000"/>
          <w:sz w:val="24"/>
          <w:szCs w:val="24"/>
          <w:lang w:eastAsia="en-US"/>
        </w:rPr>
        <w:t xml:space="preserve">, прежде всего, для отопления жилых помещений, для приготовления пищи и (при необходимости) горячей воды. С этой целью, в каждом доме устанавливаются индивидуальные (поквартирные) газовые котлы (тепло генераторы) и газовые плиты. </w:t>
      </w:r>
      <w:r>
        <w:rPr>
          <w:sz w:val="24"/>
          <w:szCs w:val="24"/>
        </w:rPr>
        <w:t xml:space="preserve">Сети газоснабжения жилого массива разработаны согласно расчетной схеме газоснабжения города Бердска. </w:t>
      </w:r>
      <w:proofErr w:type="gramStart"/>
      <w:r>
        <w:rPr>
          <w:sz w:val="24"/>
          <w:szCs w:val="24"/>
        </w:rPr>
        <w:t>Согласно</w:t>
      </w:r>
      <w:proofErr w:type="gramEnd"/>
      <w:r>
        <w:rPr>
          <w:sz w:val="24"/>
          <w:szCs w:val="24"/>
        </w:rPr>
        <w:t xml:space="preserve"> этого проекта мощность газопровода высокого давления рассчитана на обеспечение жилых домов газом для приготовления пищи, отопления и горячего водоснабжения.</w:t>
      </w:r>
      <w:r w:rsidR="0036603F" w:rsidRPr="0036603F">
        <w:rPr>
          <w:i/>
          <w:sz w:val="24"/>
          <w:szCs w:val="24"/>
        </w:rPr>
        <w:t xml:space="preserve"> </w:t>
      </w:r>
      <w:r w:rsidR="0036603F">
        <w:rPr>
          <w:i/>
          <w:sz w:val="24"/>
          <w:szCs w:val="24"/>
        </w:rPr>
        <w:t xml:space="preserve">Часовой расход газа микрорайона «Серебряный бор» вместе с отоплением составит </w:t>
      </w:r>
      <w:r w:rsidR="0036603F">
        <w:rPr>
          <w:b/>
          <w:i/>
          <w:sz w:val="24"/>
          <w:szCs w:val="24"/>
        </w:rPr>
        <w:t>120,0 м³/час</w:t>
      </w:r>
      <w:r w:rsidR="0036603F">
        <w:rPr>
          <w:sz w:val="24"/>
          <w:szCs w:val="24"/>
        </w:rPr>
        <w:t xml:space="preserve"> </w:t>
      </w:r>
      <w:r w:rsidR="0036603F">
        <w:rPr>
          <w:i/>
          <w:sz w:val="24"/>
          <w:szCs w:val="24"/>
        </w:rPr>
        <w:t>при норме 4,0 м³ на один дом.</w:t>
      </w:r>
      <w:bookmarkStart w:id="7" w:name="_Toc163291869"/>
      <w:r w:rsidR="00871D55">
        <w:rPr>
          <w:b/>
          <w:bCs/>
          <w:sz w:val="24"/>
          <w:szCs w:val="24"/>
        </w:rPr>
        <w:t xml:space="preserve">  </w:t>
      </w:r>
    </w:p>
    <w:p w:rsidR="00473F5D" w:rsidRDefault="00473F5D" w:rsidP="00871D55">
      <w:pPr>
        <w:jc w:val="both"/>
        <w:rPr>
          <w:b/>
          <w:bCs/>
          <w:sz w:val="24"/>
          <w:szCs w:val="24"/>
        </w:rPr>
      </w:pPr>
    </w:p>
    <w:p w:rsidR="00D40020" w:rsidRPr="00871D55" w:rsidRDefault="00473F5D" w:rsidP="00871D5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</w:t>
      </w:r>
      <w:r w:rsidR="00871D55">
        <w:rPr>
          <w:b/>
          <w:bCs/>
          <w:sz w:val="24"/>
          <w:szCs w:val="24"/>
        </w:rPr>
        <w:t xml:space="preserve"> </w:t>
      </w:r>
      <w:r w:rsidR="00D40020" w:rsidRPr="00871D55">
        <w:rPr>
          <w:b/>
          <w:bCs/>
          <w:sz w:val="24"/>
          <w:szCs w:val="24"/>
        </w:rPr>
        <w:t>6.4. Электроснабжение</w:t>
      </w:r>
      <w:bookmarkEnd w:id="7"/>
    </w:p>
    <w:p w:rsidR="00D40020" w:rsidRPr="00E7295B" w:rsidRDefault="00D82B10" w:rsidP="00AF39E8">
      <w:pPr>
        <w:pStyle w:val="aa"/>
        <w:spacing w:after="0"/>
        <w:ind w:firstLine="284"/>
        <w:jc w:val="both"/>
        <w:rPr>
          <w:b/>
          <w:bCs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      Проектом планировки предусмотрено д</w:t>
      </w:r>
      <w:r>
        <w:rPr>
          <w:rFonts w:eastAsia="Calibri"/>
          <w:sz w:val="24"/>
          <w:szCs w:val="24"/>
        </w:rPr>
        <w:t>ля электроснабжения потребителей проектируемой застройки</w:t>
      </w:r>
      <w:r>
        <w:rPr>
          <w:rFonts w:eastAsia="Calibri"/>
        </w:rPr>
        <w:t xml:space="preserve"> </w:t>
      </w:r>
      <w:r>
        <w:rPr>
          <w:sz w:val="24"/>
          <w:szCs w:val="24"/>
        </w:rPr>
        <w:t>размещение трансформаторной подстанции</w:t>
      </w:r>
      <w:r>
        <w:rPr>
          <w:rFonts w:eastAsia="Calibri"/>
        </w:rPr>
        <w:t xml:space="preserve"> </w:t>
      </w:r>
      <w:r>
        <w:rPr>
          <w:rFonts w:eastAsia="Calibri"/>
          <w:sz w:val="24"/>
          <w:szCs w:val="24"/>
        </w:rPr>
        <w:t>с изменением</w:t>
      </w:r>
      <w:r>
        <w:rPr>
          <w:rFonts w:eastAsia="Calibri"/>
        </w:rPr>
        <w:t xml:space="preserve"> </w:t>
      </w:r>
      <w:r>
        <w:rPr>
          <w:rFonts w:eastAsia="Calibri"/>
          <w:sz w:val="24"/>
          <w:szCs w:val="24"/>
        </w:rPr>
        <w:t>производительной мощности от 95 до 500</w:t>
      </w:r>
      <w:r>
        <w:rPr>
          <w:rFonts w:eastAsia="Arial CYR"/>
          <w:sz w:val="24"/>
          <w:szCs w:val="24"/>
        </w:rPr>
        <w:t xml:space="preserve"> </w:t>
      </w:r>
      <w:proofErr w:type="spellStart"/>
      <w:r>
        <w:rPr>
          <w:rFonts w:eastAsia="Arial CYR"/>
          <w:sz w:val="24"/>
          <w:szCs w:val="24"/>
        </w:rPr>
        <w:t>КВа</w:t>
      </w:r>
      <w:proofErr w:type="spellEnd"/>
      <w:r>
        <w:rPr>
          <w:rFonts w:eastAsia="Calibri"/>
          <w:sz w:val="24"/>
          <w:szCs w:val="24"/>
        </w:rPr>
        <w:t>,</w:t>
      </w:r>
      <w:r>
        <w:rPr>
          <w:rFonts w:eastAsia="Calibri"/>
        </w:rPr>
        <w:t xml:space="preserve"> </w:t>
      </w:r>
      <w:r>
        <w:rPr>
          <w:rFonts w:eastAsia="Calibri"/>
          <w:sz w:val="24"/>
          <w:szCs w:val="24"/>
        </w:rPr>
        <w:t>напряжением 10/0,4 КВ</w:t>
      </w:r>
      <w:r>
        <w:rPr>
          <w:sz w:val="24"/>
          <w:szCs w:val="24"/>
        </w:rPr>
        <w:t xml:space="preserve">, а также проложены подземные электрические кабельные линии общей протяженностью 2718 </w:t>
      </w: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</w:t>
      </w:r>
    </w:p>
    <w:p w:rsidR="001F20A6" w:rsidRDefault="00AF39E8" w:rsidP="00AF39E8">
      <w:pPr>
        <w:pStyle w:val="af6"/>
        <w:spacing w:before="0" w:beforeAutospacing="0" w:after="0" w:afterAutospacing="0"/>
        <w:ind w:left="-142" w:firstLine="568"/>
      </w:pPr>
      <w:r>
        <w:t>Схема питания построена от одной существующей воздушной линии 10 КВ. Воздушная линия ВЛ-10 КВ выполнена на железобетонных опорах по серии 3.407-143 с подвесом на них провода «СИП» марки АС-50 (в этом случае зона охраны уменьшится от 10 до 2 м в обе стороны от подвеса). Расчетная суммарная нагрузка каждого усадебного жилого дома 10 кВт,   (100% - это застройка повышенной комфортности).</w:t>
      </w:r>
    </w:p>
    <w:p w:rsidR="00543BBA" w:rsidRDefault="00543BBA" w:rsidP="00543BBA">
      <w:pPr>
        <w:spacing w:after="240"/>
        <w:ind w:firstLine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Общая расчетная нагрузка </w:t>
      </w:r>
      <w:proofErr w:type="spellStart"/>
      <w:r>
        <w:rPr>
          <w:b/>
          <w:i/>
          <w:sz w:val="24"/>
          <w:szCs w:val="24"/>
        </w:rPr>
        <w:t>Р</w:t>
      </w:r>
      <w:r>
        <w:rPr>
          <w:b/>
          <w:i/>
          <w:sz w:val="24"/>
          <w:szCs w:val="24"/>
          <w:vertAlign w:val="subscript"/>
        </w:rPr>
        <w:t>р</w:t>
      </w:r>
      <w:proofErr w:type="spellEnd"/>
      <w:r>
        <w:rPr>
          <w:b/>
          <w:i/>
          <w:sz w:val="24"/>
          <w:szCs w:val="24"/>
        </w:rPr>
        <w:t xml:space="preserve"> = 240 000 кВт/час в год</w:t>
      </w:r>
      <w:r>
        <w:rPr>
          <w:sz w:val="24"/>
          <w:szCs w:val="24"/>
        </w:rPr>
        <w:t xml:space="preserve">. </w:t>
      </w:r>
      <w:r>
        <w:rPr>
          <w:b/>
          <w:i/>
          <w:sz w:val="24"/>
          <w:szCs w:val="24"/>
        </w:rPr>
        <w:t>Удельная расчетная нагрузка согласно СП 31-110-2003 электрических приемников жилых домов, при общем количестве 30 и мощности одного дома не более 8,5 квт, но 100% -  дома повышенной комфортности – 10 квт, кроме того до 20% от общего потребления на объекты отдыха и 20% на помещения возможного социально-бытового обслуживания  составит: 500,0 кВт.</w:t>
      </w:r>
    </w:p>
    <w:p w:rsidR="00D96CEF" w:rsidRDefault="0024724C" w:rsidP="00D96CEF">
      <w:pPr>
        <w:jc w:val="both"/>
        <w:rPr>
          <w:b/>
          <w:sz w:val="24"/>
          <w:szCs w:val="24"/>
        </w:rPr>
      </w:pPr>
      <w:bookmarkStart w:id="8" w:name="_Toc163290065"/>
      <w:bookmarkStart w:id="9" w:name="_Toc163291837"/>
      <w:bookmarkEnd w:id="4"/>
      <w:bookmarkEnd w:id="5"/>
      <w:r>
        <w:rPr>
          <w:b/>
          <w:sz w:val="24"/>
          <w:szCs w:val="24"/>
        </w:rPr>
        <w:t xml:space="preserve">     </w:t>
      </w:r>
      <w:r w:rsidRPr="0024724C">
        <w:rPr>
          <w:b/>
          <w:bCs/>
          <w:sz w:val="24"/>
          <w:szCs w:val="24"/>
        </w:rPr>
        <w:t>6.</w:t>
      </w:r>
      <w:r>
        <w:rPr>
          <w:b/>
          <w:bCs/>
          <w:sz w:val="24"/>
          <w:szCs w:val="24"/>
        </w:rPr>
        <w:t xml:space="preserve">5. </w:t>
      </w:r>
      <w:r w:rsidR="00D96CEF">
        <w:rPr>
          <w:b/>
          <w:sz w:val="24"/>
          <w:szCs w:val="24"/>
        </w:rPr>
        <w:t>Санитарная очистка территории</w:t>
      </w:r>
    </w:p>
    <w:p w:rsidR="00D96CEF" w:rsidRDefault="00D96CEF" w:rsidP="00D96C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4724C">
        <w:rPr>
          <w:sz w:val="24"/>
          <w:szCs w:val="24"/>
        </w:rPr>
        <w:t xml:space="preserve">      </w:t>
      </w:r>
      <w:r>
        <w:rPr>
          <w:sz w:val="24"/>
          <w:szCs w:val="24"/>
        </w:rPr>
        <w:t>Система обращения с отходами на территории проектирования должна опираться на принцип максимального ограничения влияния на окружающую природную среду. Для достижения этого  предлагается предусмотреть сбор и удаление твёрдых бытовых отходов по централизованной планово-регулярной системе.</w:t>
      </w:r>
    </w:p>
    <w:p w:rsidR="00D96CEF" w:rsidRDefault="00D96CEF" w:rsidP="00D96C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Согласно СП 42.13330.2016 «Градостроительство. Планировка и застройка. Городских и сельских поселений» и Нормативов градостроительного проектирования удельная норма накопления твердых бытовых отходов на тысячу человек с учетом общественных зданий равна 280 кг в год. Следовательно, при населении 100 человек за год может образоваться 28,0 тонны бытовых отходов. Кроме того, при уборке улиц образуется мусор и смет с твердых покрытий. Смет с 1м2 твердых покрытий улиц, площадей и парков составляет 5 кг бытовых отходов. Следовательно, при площади покрытий улиц и проездов, тротуаров и площадок – 0,42 га, мусор и смет уличный с покрытий проектируемого микрорайона составляет – 21,0 тонну в год.</w:t>
      </w:r>
    </w:p>
    <w:p w:rsidR="005901B0" w:rsidRPr="005B43A0" w:rsidRDefault="00D96CEF" w:rsidP="005B43A0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Проектом предлагается организованная система удаления твердых бытовых отходов (ТБО).  Вывоз ТБО предусматривается на полигон</w:t>
      </w:r>
      <w:r w:rsidR="00942C27">
        <w:rPr>
          <w:sz w:val="24"/>
          <w:szCs w:val="24"/>
        </w:rPr>
        <w:t>,</w:t>
      </w:r>
      <w:r w:rsidR="00942C27" w:rsidRPr="00942C27">
        <w:rPr>
          <w:sz w:val="24"/>
          <w:szCs w:val="24"/>
        </w:rPr>
        <w:t xml:space="preserve"> </w:t>
      </w:r>
      <w:r w:rsidR="00942C27">
        <w:rPr>
          <w:sz w:val="24"/>
          <w:szCs w:val="24"/>
        </w:rPr>
        <w:t>при этом необходима своевременная организация раздельного вывоза отходов и санитарная обработка мусора сборных устройств.</w:t>
      </w:r>
      <w:r>
        <w:rPr>
          <w:sz w:val="24"/>
          <w:szCs w:val="24"/>
        </w:rPr>
        <w:t xml:space="preserve"> Организацией сбора и вывозом  ТБО занимается специализированная организация по договору</w:t>
      </w:r>
      <w:r w:rsidR="00942C27">
        <w:rPr>
          <w:sz w:val="24"/>
          <w:szCs w:val="24"/>
        </w:rPr>
        <w:t xml:space="preserve"> «Экология», которая </w:t>
      </w:r>
      <w:r w:rsidR="005901B0" w:rsidRPr="005901B0">
        <w:rPr>
          <w:sz w:val="24"/>
          <w:szCs w:val="24"/>
        </w:rPr>
        <w:t>осуществля</w:t>
      </w:r>
      <w:r w:rsidR="00942C27">
        <w:rPr>
          <w:sz w:val="24"/>
          <w:szCs w:val="24"/>
        </w:rPr>
        <w:t>е</w:t>
      </w:r>
      <w:r w:rsidR="005901B0" w:rsidRPr="005901B0">
        <w:rPr>
          <w:sz w:val="24"/>
          <w:szCs w:val="24"/>
        </w:rPr>
        <w:t>т вывоз от 1</w:t>
      </w:r>
      <w:r w:rsidR="00942C27">
        <w:rPr>
          <w:sz w:val="24"/>
          <w:szCs w:val="24"/>
        </w:rPr>
        <w:t>3</w:t>
      </w:r>
      <w:r w:rsidR="005901B0" w:rsidRPr="005901B0">
        <w:rPr>
          <w:sz w:val="24"/>
          <w:szCs w:val="24"/>
        </w:rPr>
        <w:t>4 до 1</w:t>
      </w:r>
      <w:r w:rsidR="00942C27">
        <w:rPr>
          <w:sz w:val="24"/>
          <w:szCs w:val="24"/>
        </w:rPr>
        <w:t xml:space="preserve">40 </w:t>
      </w:r>
      <w:r w:rsidR="005901B0" w:rsidRPr="005901B0">
        <w:rPr>
          <w:sz w:val="24"/>
          <w:szCs w:val="24"/>
        </w:rPr>
        <w:t>кг ТБО в день:</w:t>
      </w:r>
      <w:r w:rsidR="005B43A0">
        <w:rPr>
          <w:sz w:val="24"/>
          <w:szCs w:val="24"/>
        </w:rPr>
        <w:t xml:space="preserve"> </w:t>
      </w:r>
      <w:r w:rsidR="005901B0" w:rsidRPr="005B43A0">
        <w:rPr>
          <w:sz w:val="22"/>
          <w:szCs w:val="22"/>
        </w:rPr>
        <w:t>100*280</w:t>
      </w:r>
      <w:r w:rsidR="00942C27" w:rsidRPr="005B43A0">
        <w:rPr>
          <w:sz w:val="22"/>
          <w:szCs w:val="22"/>
        </w:rPr>
        <w:t>+21000</w:t>
      </w:r>
      <w:r w:rsidR="005901B0" w:rsidRPr="005B43A0">
        <w:rPr>
          <w:sz w:val="22"/>
          <w:szCs w:val="22"/>
        </w:rPr>
        <w:t>/365= 134 (кг/день)</w:t>
      </w:r>
      <w:r w:rsidR="00942C27" w:rsidRPr="005B43A0">
        <w:rPr>
          <w:sz w:val="22"/>
          <w:szCs w:val="22"/>
        </w:rPr>
        <w:t>;</w:t>
      </w:r>
    </w:p>
    <w:p w:rsidR="00685EE8" w:rsidRDefault="005B43A0" w:rsidP="005B43A0">
      <w:pPr>
        <w:jc w:val="both"/>
        <w:rPr>
          <w:sz w:val="22"/>
          <w:szCs w:val="22"/>
        </w:rPr>
      </w:pPr>
      <w:r w:rsidRPr="005B43A0">
        <w:rPr>
          <w:sz w:val="22"/>
          <w:szCs w:val="22"/>
        </w:rPr>
        <w:t xml:space="preserve">                                                                                                    </w:t>
      </w:r>
      <w:r w:rsidR="005901B0" w:rsidRPr="005B43A0">
        <w:rPr>
          <w:sz w:val="22"/>
          <w:szCs w:val="22"/>
        </w:rPr>
        <w:t>100*300</w:t>
      </w:r>
      <w:r w:rsidR="00942C27" w:rsidRPr="005B43A0">
        <w:rPr>
          <w:sz w:val="22"/>
          <w:szCs w:val="22"/>
        </w:rPr>
        <w:t>+21000</w:t>
      </w:r>
      <w:r w:rsidR="005901B0" w:rsidRPr="005B43A0">
        <w:rPr>
          <w:sz w:val="22"/>
          <w:szCs w:val="22"/>
        </w:rPr>
        <w:t>/365= 140 (кг/день).</w:t>
      </w:r>
    </w:p>
    <w:p w:rsidR="005C0B9A" w:rsidRPr="005C0B9A" w:rsidRDefault="005C0B9A" w:rsidP="005B43A0">
      <w:pPr>
        <w:jc w:val="both"/>
        <w:rPr>
          <w:b/>
          <w:sz w:val="22"/>
          <w:szCs w:val="22"/>
        </w:rPr>
      </w:pPr>
    </w:p>
    <w:bookmarkEnd w:id="8"/>
    <w:bookmarkEnd w:id="9"/>
    <w:p w:rsidR="006D0505" w:rsidRPr="0086785A" w:rsidRDefault="005C0B9A" w:rsidP="005C0B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</w:t>
      </w:r>
      <w:r w:rsidR="005B43A0" w:rsidRPr="005C0B9A">
        <w:rPr>
          <w:b/>
          <w:bCs/>
          <w:sz w:val="24"/>
          <w:szCs w:val="24"/>
        </w:rPr>
        <w:t>7</w:t>
      </w:r>
      <w:r w:rsidR="005B43A0" w:rsidRPr="005B43A0">
        <w:rPr>
          <w:b/>
          <w:bCs/>
          <w:sz w:val="24"/>
          <w:szCs w:val="24"/>
        </w:rPr>
        <w:t>.</w:t>
      </w:r>
      <w:r w:rsidR="005B43A0">
        <w:rPr>
          <w:b/>
          <w:bCs/>
          <w:sz w:val="24"/>
          <w:szCs w:val="24"/>
        </w:rPr>
        <w:t xml:space="preserve">  </w:t>
      </w:r>
      <w:r w:rsidR="005B43A0" w:rsidRPr="0086785A">
        <w:rPr>
          <w:b/>
          <w:bCs/>
          <w:sz w:val="24"/>
          <w:szCs w:val="24"/>
        </w:rPr>
        <w:t>О</w:t>
      </w:r>
      <w:r w:rsidR="005B43A0">
        <w:rPr>
          <w:b/>
          <w:bCs/>
          <w:sz w:val="24"/>
          <w:szCs w:val="24"/>
        </w:rPr>
        <w:t xml:space="preserve">СНОВНЫЕ </w:t>
      </w:r>
      <w:proofErr w:type="gramStart"/>
      <w:r w:rsidR="005B43A0">
        <w:rPr>
          <w:b/>
          <w:bCs/>
          <w:sz w:val="24"/>
          <w:szCs w:val="24"/>
        </w:rPr>
        <w:t>ТЕХНИКО – ЭКОНОМИЧЕСКИЕ</w:t>
      </w:r>
      <w:proofErr w:type="gramEnd"/>
      <w:r w:rsidR="005B43A0">
        <w:rPr>
          <w:b/>
          <w:bCs/>
          <w:sz w:val="24"/>
          <w:szCs w:val="24"/>
        </w:rPr>
        <w:t xml:space="preserve"> ПОКАЗАТЕЛИ</w:t>
      </w:r>
    </w:p>
    <w:tbl>
      <w:tblPr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521"/>
        <w:gridCol w:w="1134"/>
        <w:gridCol w:w="1417"/>
      </w:tblGrid>
      <w:tr w:rsidR="005B43A0" w:rsidRPr="006C0045" w:rsidTr="00EB360C">
        <w:trPr>
          <w:cantSplit/>
          <w:trHeight w:val="5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A0" w:rsidRPr="006221E1" w:rsidRDefault="005B43A0" w:rsidP="00F23E6B">
            <w:pPr>
              <w:jc w:val="both"/>
            </w:pPr>
            <w:r w:rsidRPr="006221E1">
              <w:t>№</w:t>
            </w:r>
          </w:p>
          <w:p w:rsidR="005B43A0" w:rsidRPr="00563D33" w:rsidRDefault="005B43A0" w:rsidP="00F23E6B">
            <w:pPr>
              <w:jc w:val="both"/>
              <w:rPr>
                <w:sz w:val="22"/>
                <w:szCs w:val="22"/>
              </w:rPr>
            </w:pPr>
            <w:proofErr w:type="gramStart"/>
            <w:r w:rsidRPr="006221E1">
              <w:t>п</w:t>
            </w:r>
            <w:proofErr w:type="gramEnd"/>
            <w:r w:rsidRPr="006221E1"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A0" w:rsidRPr="00563D33" w:rsidRDefault="00CC572B" w:rsidP="00CC57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43A0" w:rsidRPr="006221E1" w:rsidRDefault="005B43A0" w:rsidP="00F23E6B">
            <w:pPr>
              <w:jc w:val="center"/>
            </w:pPr>
            <w:r w:rsidRPr="006221E1">
              <w:t>Единицы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43A0" w:rsidRPr="00EB360C" w:rsidRDefault="005B43A0" w:rsidP="00F23E6B">
            <w:pPr>
              <w:jc w:val="center"/>
              <w:rPr>
                <w:sz w:val="22"/>
                <w:szCs w:val="22"/>
              </w:rPr>
            </w:pPr>
            <w:r w:rsidRPr="00EB360C">
              <w:rPr>
                <w:sz w:val="22"/>
                <w:szCs w:val="22"/>
              </w:rPr>
              <w:t>Показатели</w:t>
            </w:r>
          </w:p>
        </w:tc>
      </w:tr>
      <w:tr w:rsidR="005B43A0" w:rsidRPr="006C0045" w:rsidTr="00EB360C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5B43A0" w:rsidRPr="006221E1" w:rsidRDefault="005B43A0" w:rsidP="00F23E6B">
            <w:pPr>
              <w:jc w:val="both"/>
            </w:pPr>
            <w:r w:rsidRPr="006221E1"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43A0" w:rsidRPr="006221E1" w:rsidRDefault="005B43A0" w:rsidP="00CC572B">
            <w:pPr>
              <w:jc w:val="center"/>
            </w:pPr>
            <w:r w:rsidRPr="006221E1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5B43A0" w:rsidRPr="006221E1" w:rsidRDefault="005B43A0" w:rsidP="00F23E6B">
            <w:pPr>
              <w:jc w:val="center"/>
            </w:pPr>
            <w:r w:rsidRPr="006221E1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5B43A0" w:rsidRPr="006221E1" w:rsidRDefault="005B43A0" w:rsidP="00F23E6B">
            <w:pPr>
              <w:jc w:val="center"/>
            </w:pPr>
            <w:r w:rsidRPr="006221E1">
              <w:t>4</w:t>
            </w:r>
          </w:p>
        </w:tc>
      </w:tr>
      <w:tr w:rsidR="005B43A0" w:rsidRPr="006C0045" w:rsidTr="00EB360C">
        <w:trPr>
          <w:cantSplit/>
        </w:trPr>
        <w:tc>
          <w:tcPr>
            <w:tcW w:w="567" w:type="dxa"/>
            <w:tcBorders>
              <w:top w:val="doub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5B43A0" w:rsidRPr="00563D33" w:rsidRDefault="005B43A0" w:rsidP="00F23E6B">
            <w:pPr>
              <w:jc w:val="both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3A0" w:rsidRPr="00563D33" w:rsidRDefault="005B43A0" w:rsidP="00BD02A0">
            <w:pPr>
              <w:jc w:val="both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 xml:space="preserve">Территория в границах </w:t>
            </w:r>
            <w:r w:rsidR="00BD02A0">
              <w:rPr>
                <w:sz w:val="22"/>
                <w:szCs w:val="22"/>
              </w:rPr>
              <w:t>ПП (микрорайона)</w:t>
            </w:r>
            <w:r w:rsidRPr="00563D33">
              <w:rPr>
                <w:sz w:val="22"/>
                <w:szCs w:val="22"/>
              </w:rPr>
              <w:t xml:space="preserve"> – всего, в том числе: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B43A0" w:rsidRPr="00563D33" w:rsidRDefault="005B43A0" w:rsidP="00F23E6B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м</w:t>
            </w:r>
            <w:proofErr w:type="gramStart"/>
            <w:r w:rsidRPr="00563D33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43A0" w:rsidRPr="00563D33" w:rsidRDefault="005B43A0" w:rsidP="0046543D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4</w:t>
            </w:r>
            <w:r w:rsidR="0046543D">
              <w:rPr>
                <w:sz w:val="22"/>
                <w:szCs w:val="22"/>
              </w:rPr>
              <w:t>9183,8</w:t>
            </w:r>
          </w:p>
        </w:tc>
      </w:tr>
      <w:tr w:rsidR="005B43A0" w:rsidRPr="006C0045" w:rsidTr="00EB360C">
        <w:trPr>
          <w:cantSplit/>
          <w:trHeight w:val="75"/>
        </w:trPr>
        <w:tc>
          <w:tcPr>
            <w:tcW w:w="56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5B43A0" w:rsidRPr="00563D33" w:rsidRDefault="005B43A0" w:rsidP="00F23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3A0" w:rsidRPr="00563D33" w:rsidRDefault="005B43A0" w:rsidP="00A62023">
            <w:pPr>
              <w:jc w:val="both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 xml:space="preserve">– </w:t>
            </w:r>
            <w:r w:rsidR="002852E9">
              <w:rPr>
                <w:sz w:val="22"/>
                <w:szCs w:val="22"/>
              </w:rPr>
              <w:t>зона</w:t>
            </w:r>
            <w:r w:rsidR="00A62023">
              <w:rPr>
                <w:sz w:val="22"/>
                <w:szCs w:val="22"/>
              </w:rPr>
              <w:t xml:space="preserve"> индивидуальной жилой застройки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B43A0" w:rsidRPr="00563D33" w:rsidRDefault="005B43A0" w:rsidP="00F23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43A0" w:rsidRPr="00563D33" w:rsidRDefault="005B43A0" w:rsidP="00B428CB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4</w:t>
            </w:r>
            <w:r w:rsidR="0046543D">
              <w:rPr>
                <w:sz w:val="22"/>
                <w:szCs w:val="22"/>
              </w:rPr>
              <w:t>1708,</w:t>
            </w:r>
            <w:r w:rsidR="00B428CB">
              <w:rPr>
                <w:sz w:val="22"/>
                <w:szCs w:val="22"/>
              </w:rPr>
              <w:t>4</w:t>
            </w:r>
          </w:p>
        </w:tc>
      </w:tr>
      <w:tr w:rsidR="005B43A0" w:rsidRPr="006C0045" w:rsidTr="00EB360C">
        <w:trPr>
          <w:cantSplit/>
          <w:trHeight w:val="75"/>
        </w:trPr>
        <w:tc>
          <w:tcPr>
            <w:tcW w:w="56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5B43A0" w:rsidRPr="00563D33" w:rsidRDefault="005B43A0" w:rsidP="00F23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3A0" w:rsidRPr="00563D33" w:rsidRDefault="005B43A0" w:rsidP="00A62023">
            <w:pPr>
              <w:jc w:val="both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–</w:t>
            </w:r>
            <w:r w:rsidR="002852E9">
              <w:rPr>
                <w:sz w:val="22"/>
                <w:szCs w:val="22"/>
              </w:rPr>
              <w:t xml:space="preserve"> зона </w:t>
            </w:r>
            <w:r w:rsidR="00A62023">
              <w:rPr>
                <w:sz w:val="22"/>
                <w:szCs w:val="22"/>
              </w:rPr>
              <w:t xml:space="preserve">объектов </w:t>
            </w:r>
            <w:r w:rsidR="002852E9">
              <w:rPr>
                <w:sz w:val="22"/>
                <w:szCs w:val="22"/>
              </w:rPr>
              <w:t>административно</w:t>
            </w:r>
            <w:r w:rsidR="00A62023">
              <w:rPr>
                <w:sz w:val="22"/>
                <w:szCs w:val="22"/>
              </w:rPr>
              <w:t xml:space="preserve"> – </w:t>
            </w:r>
            <w:r w:rsidR="002852E9">
              <w:rPr>
                <w:sz w:val="22"/>
                <w:szCs w:val="22"/>
              </w:rPr>
              <w:t>хозяйственного</w:t>
            </w:r>
            <w:r w:rsidR="00A62023">
              <w:rPr>
                <w:sz w:val="22"/>
                <w:szCs w:val="22"/>
              </w:rPr>
              <w:t xml:space="preserve"> назначения</w:t>
            </w:r>
            <w:r w:rsidR="002852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B43A0" w:rsidRPr="00563D33" w:rsidRDefault="005B43A0" w:rsidP="00F23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43A0" w:rsidRPr="00563D33" w:rsidRDefault="0046543D" w:rsidP="00F23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5B43A0" w:rsidRPr="006C0045" w:rsidTr="00EB360C">
        <w:trPr>
          <w:cantSplit/>
          <w:trHeight w:val="75"/>
        </w:trPr>
        <w:tc>
          <w:tcPr>
            <w:tcW w:w="56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5B43A0" w:rsidRPr="00563D33" w:rsidRDefault="005B43A0" w:rsidP="00F23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3A0" w:rsidRPr="00563D33" w:rsidRDefault="005B43A0" w:rsidP="00CC572B">
            <w:pPr>
              <w:jc w:val="both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 xml:space="preserve">- </w:t>
            </w:r>
            <w:r w:rsidR="00CC572B">
              <w:rPr>
                <w:sz w:val="22"/>
                <w:szCs w:val="22"/>
              </w:rPr>
              <w:t xml:space="preserve">территория </w:t>
            </w:r>
            <w:r w:rsidR="002852E9">
              <w:rPr>
                <w:sz w:val="22"/>
                <w:szCs w:val="22"/>
              </w:rPr>
              <w:t xml:space="preserve">общего пользования, в том числе: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B43A0" w:rsidRPr="00563D33" w:rsidRDefault="005B43A0" w:rsidP="00F23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43A0" w:rsidRPr="00563D33" w:rsidRDefault="00C31D52" w:rsidP="00F23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7362,1</w:t>
            </w:r>
          </w:p>
        </w:tc>
      </w:tr>
      <w:tr w:rsidR="005B43A0" w:rsidRPr="006C0045" w:rsidTr="00EB360C">
        <w:trPr>
          <w:cantSplit/>
        </w:trPr>
        <w:tc>
          <w:tcPr>
            <w:tcW w:w="56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5B43A0" w:rsidRPr="00563D33" w:rsidRDefault="005B43A0" w:rsidP="00F23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3A0" w:rsidRPr="00563D33" w:rsidRDefault="00C31D52" w:rsidP="00C31D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</w:t>
            </w:r>
            <w:r w:rsidR="005B43A0" w:rsidRPr="00563D33">
              <w:rPr>
                <w:sz w:val="22"/>
                <w:szCs w:val="22"/>
              </w:rPr>
              <w:t>дороги, проезды</w:t>
            </w:r>
            <w:r w:rsidR="002852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B43A0" w:rsidRPr="00563D33" w:rsidRDefault="005B43A0" w:rsidP="00F23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43A0" w:rsidRPr="00563D33" w:rsidRDefault="002852E9" w:rsidP="00F23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3655,0</w:t>
            </w:r>
          </w:p>
        </w:tc>
      </w:tr>
      <w:tr w:rsidR="005B43A0" w:rsidRPr="006C0045" w:rsidTr="00EB360C">
        <w:trPr>
          <w:cantSplit/>
        </w:trPr>
        <w:tc>
          <w:tcPr>
            <w:tcW w:w="56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5B43A0" w:rsidRPr="00563D33" w:rsidRDefault="005B43A0" w:rsidP="00F23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3A0" w:rsidRPr="00563D33" w:rsidRDefault="00E00FCE" w:rsidP="00E00F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EB360C">
              <w:rPr>
                <w:sz w:val="22"/>
                <w:szCs w:val="22"/>
              </w:rPr>
              <w:t xml:space="preserve">озеленение </w:t>
            </w:r>
            <w:r>
              <w:rPr>
                <w:sz w:val="22"/>
                <w:szCs w:val="22"/>
              </w:rPr>
              <w:t>пешеходных связей</w:t>
            </w:r>
            <w:r w:rsidR="00EB360C">
              <w:rPr>
                <w:sz w:val="22"/>
                <w:szCs w:val="22"/>
              </w:rPr>
              <w:t xml:space="preserve">, </w:t>
            </w:r>
            <w:r w:rsidR="00A62023">
              <w:rPr>
                <w:sz w:val="22"/>
                <w:szCs w:val="22"/>
              </w:rPr>
              <w:t>газон</w:t>
            </w:r>
            <w:r>
              <w:rPr>
                <w:sz w:val="22"/>
                <w:szCs w:val="22"/>
              </w:rPr>
              <w:t>ов</w:t>
            </w:r>
            <w:r w:rsidR="00A62023">
              <w:rPr>
                <w:sz w:val="22"/>
                <w:szCs w:val="22"/>
              </w:rPr>
              <w:t xml:space="preserve"> /</w:t>
            </w:r>
            <w:r w:rsidR="002852E9">
              <w:rPr>
                <w:sz w:val="22"/>
                <w:szCs w:val="22"/>
              </w:rPr>
              <w:t xml:space="preserve"> площадки </w:t>
            </w:r>
            <w:r>
              <w:rPr>
                <w:sz w:val="22"/>
                <w:szCs w:val="22"/>
              </w:rPr>
              <w:t xml:space="preserve">для </w:t>
            </w:r>
            <w:r w:rsidR="002852E9">
              <w:rPr>
                <w:sz w:val="22"/>
                <w:szCs w:val="22"/>
              </w:rPr>
              <w:t>отдыха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B43A0" w:rsidRPr="00563D33" w:rsidRDefault="005B43A0" w:rsidP="00F23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43A0" w:rsidRPr="00EB360C" w:rsidRDefault="00A62023" w:rsidP="00F23E6B">
            <w:pPr>
              <w:jc w:val="center"/>
              <w:rPr>
                <w:sz w:val="22"/>
                <w:szCs w:val="22"/>
              </w:rPr>
            </w:pPr>
            <w:r w:rsidRPr="00EB360C">
              <w:rPr>
                <w:sz w:val="22"/>
                <w:szCs w:val="22"/>
              </w:rPr>
              <w:t>1995,4/143,0</w:t>
            </w:r>
          </w:p>
        </w:tc>
      </w:tr>
      <w:tr w:rsidR="005B43A0" w:rsidRPr="006C0045" w:rsidTr="00EB360C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5B43A0" w:rsidRPr="00563D33" w:rsidRDefault="005B43A0" w:rsidP="00F23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3A0" w:rsidRPr="00563D33" w:rsidRDefault="00C31D52" w:rsidP="00F23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тротуары, велодорожки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B43A0" w:rsidRPr="00563D33" w:rsidRDefault="005B43A0" w:rsidP="00F23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43A0" w:rsidRPr="00563D33" w:rsidRDefault="00C31D52" w:rsidP="00F23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1568,7</w:t>
            </w:r>
          </w:p>
        </w:tc>
      </w:tr>
      <w:tr w:rsidR="00A62023" w:rsidRPr="006C0045" w:rsidTr="00EB360C">
        <w:trPr>
          <w:cantSplit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023" w:rsidRPr="00563D33" w:rsidRDefault="00A62023" w:rsidP="00612C40">
            <w:pPr>
              <w:jc w:val="both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023" w:rsidRPr="00563D33" w:rsidRDefault="00A62023" w:rsidP="00612C40">
            <w:pPr>
              <w:jc w:val="both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Население домохозяйств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человек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100</w:t>
            </w:r>
          </w:p>
        </w:tc>
      </w:tr>
      <w:tr w:rsidR="00A62023" w:rsidRPr="006C0045" w:rsidTr="00EB360C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62023" w:rsidRPr="00563D33" w:rsidRDefault="00A62023" w:rsidP="00612C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2023" w:rsidRPr="00563D33" w:rsidRDefault="00A62023" w:rsidP="00612C40">
            <w:pPr>
              <w:jc w:val="both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Плотность населения в селитебной зоне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чел./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563D33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20</w:t>
            </w:r>
          </w:p>
        </w:tc>
      </w:tr>
      <w:tr w:rsidR="00A62023" w:rsidRPr="006C0045" w:rsidTr="00EB360C">
        <w:trPr>
          <w:cantSplit/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C31D52" w:rsidP="00612C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both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 xml:space="preserve">Общая площадь </w:t>
            </w:r>
            <w:r w:rsidR="00B428CB">
              <w:rPr>
                <w:sz w:val="22"/>
                <w:szCs w:val="22"/>
              </w:rPr>
              <w:t xml:space="preserve">индивидуальной жилой </w:t>
            </w:r>
            <w:r w:rsidRPr="00563D33">
              <w:rPr>
                <w:sz w:val="22"/>
                <w:szCs w:val="22"/>
              </w:rPr>
              <w:t xml:space="preserve">застройки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м</w:t>
            </w:r>
            <w:proofErr w:type="gramStart"/>
            <w:r w:rsidRPr="00563D33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7825</w:t>
            </w:r>
            <w:r w:rsidR="00CC572B">
              <w:rPr>
                <w:sz w:val="22"/>
                <w:szCs w:val="22"/>
              </w:rPr>
              <w:t>,50</w:t>
            </w:r>
          </w:p>
        </w:tc>
      </w:tr>
      <w:tr w:rsidR="00A62023" w:rsidRPr="006C0045" w:rsidTr="00EB360C">
        <w:trPr>
          <w:cantSplit/>
          <w:trHeight w:val="27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both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Процент застройки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20</w:t>
            </w:r>
          </w:p>
        </w:tc>
      </w:tr>
      <w:tr w:rsidR="00A62023" w:rsidRPr="006C0045" w:rsidTr="00EB360C">
        <w:trPr>
          <w:cantSplit/>
          <w:trHeight w:val="27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both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Коэффициент плотности застройки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62023" w:rsidRPr="00563D33" w:rsidRDefault="00A62023" w:rsidP="00612C40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0,4</w:t>
            </w:r>
          </w:p>
        </w:tc>
      </w:tr>
      <w:tr w:rsidR="00C31D52" w:rsidRPr="00563D33" w:rsidTr="00EB360C">
        <w:trPr>
          <w:cantSplit/>
          <w:trHeight w:val="27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C31D52" w:rsidRPr="00563D33" w:rsidRDefault="00CC572B" w:rsidP="00C31D52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5</w:t>
            </w:r>
            <w:r w:rsidR="00C31D52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C31D52" w:rsidRPr="00563D33" w:rsidRDefault="00CC572B" w:rsidP="00CC57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Озеленение общего пользования (шума защитная </w:t>
            </w:r>
            <w:r w:rsidR="00EB360C">
              <w:rPr>
                <w:sz w:val="22"/>
                <w:szCs w:val="22"/>
              </w:rPr>
              <w:t>лесо</w:t>
            </w:r>
            <w:r>
              <w:rPr>
                <w:sz w:val="22"/>
                <w:szCs w:val="22"/>
              </w:rPr>
              <w:t>полоса)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C31D52" w:rsidRPr="00563D33" w:rsidRDefault="00CC572B" w:rsidP="00612C40">
            <w:pPr>
              <w:jc w:val="center"/>
              <w:rPr>
                <w:sz w:val="22"/>
                <w:szCs w:val="22"/>
              </w:rPr>
            </w:pPr>
            <w:r w:rsidRPr="00563D33">
              <w:rPr>
                <w:sz w:val="22"/>
                <w:szCs w:val="22"/>
              </w:rPr>
              <w:t>м</w:t>
            </w:r>
            <w:proofErr w:type="gramStart"/>
            <w:r w:rsidRPr="00563D33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C31D52" w:rsidRPr="00563D33" w:rsidRDefault="00CC572B" w:rsidP="00CC57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</w:t>
            </w:r>
          </w:p>
        </w:tc>
      </w:tr>
    </w:tbl>
    <w:p w:rsidR="00F00FA4" w:rsidRDefault="00CF6410" w:rsidP="005B43A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C0045" w:rsidRPr="00C31D52" w:rsidRDefault="005C0B9A" w:rsidP="005B43A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</w:t>
      </w:r>
      <w:r w:rsidR="00685EE8">
        <w:rPr>
          <w:sz w:val="24"/>
          <w:szCs w:val="24"/>
        </w:rPr>
        <w:t xml:space="preserve"> </w:t>
      </w:r>
      <w:r w:rsidR="006C0045" w:rsidRPr="005B43A0">
        <w:rPr>
          <w:b/>
          <w:bCs/>
          <w:sz w:val="24"/>
          <w:szCs w:val="24"/>
        </w:rPr>
        <w:t>7.</w:t>
      </w:r>
      <w:bookmarkStart w:id="10" w:name="_Toc163290089"/>
      <w:bookmarkStart w:id="11" w:name="_Toc163291888"/>
      <w:r w:rsidR="005B43A0" w:rsidRPr="005B43A0">
        <w:rPr>
          <w:b/>
          <w:bCs/>
          <w:sz w:val="24"/>
          <w:szCs w:val="24"/>
        </w:rPr>
        <w:t xml:space="preserve">1  </w:t>
      </w:r>
      <w:r w:rsidR="006C0045" w:rsidRPr="005B43A0">
        <w:rPr>
          <w:b/>
          <w:bCs/>
          <w:sz w:val="24"/>
          <w:szCs w:val="24"/>
        </w:rPr>
        <w:t>Баланс территории</w:t>
      </w:r>
      <w:bookmarkEnd w:id="10"/>
      <w:bookmarkEnd w:id="11"/>
    </w:p>
    <w:p w:rsidR="006C0045" w:rsidRPr="005B43A0" w:rsidRDefault="00D04377" w:rsidP="00B718F3">
      <w:pPr>
        <w:jc w:val="right"/>
        <w:rPr>
          <w:sz w:val="22"/>
          <w:szCs w:val="22"/>
        </w:rPr>
      </w:pPr>
      <w:r>
        <w:rPr>
          <w:sz w:val="24"/>
          <w:szCs w:val="24"/>
        </w:rPr>
        <w:t xml:space="preserve">           </w:t>
      </w:r>
      <w:r w:rsidRPr="005B43A0">
        <w:rPr>
          <w:sz w:val="22"/>
          <w:szCs w:val="22"/>
        </w:rPr>
        <w:t>Таблица 3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6521"/>
        <w:gridCol w:w="1417"/>
        <w:gridCol w:w="1276"/>
      </w:tblGrid>
      <w:tr w:rsidR="006C0045" w:rsidRPr="006C0045" w:rsidTr="005B43A0">
        <w:trPr>
          <w:cantSplit/>
          <w:trHeight w:val="2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C0045" w:rsidP="00B718F3">
            <w:pPr>
              <w:jc w:val="center"/>
              <w:rPr>
                <w:bCs/>
                <w:sz w:val="22"/>
                <w:szCs w:val="22"/>
              </w:rPr>
            </w:pPr>
            <w:r w:rsidRPr="0086785A">
              <w:rPr>
                <w:bCs/>
                <w:sz w:val="22"/>
                <w:szCs w:val="22"/>
              </w:rPr>
              <w:t>№</w:t>
            </w:r>
          </w:p>
          <w:p w:rsidR="006C0045" w:rsidRPr="0086785A" w:rsidRDefault="006C0045" w:rsidP="00B718F3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86785A">
              <w:rPr>
                <w:bCs/>
                <w:sz w:val="22"/>
                <w:szCs w:val="22"/>
              </w:rPr>
              <w:t>п</w:t>
            </w:r>
            <w:proofErr w:type="gramEnd"/>
            <w:r w:rsidRPr="0086785A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045" w:rsidRPr="0086785A" w:rsidRDefault="006C0045" w:rsidP="00B718F3">
            <w:pPr>
              <w:jc w:val="center"/>
              <w:rPr>
                <w:bCs/>
                <w:sz w:val="22"/>
                <w:szCs w:val="22"/>
              </w:rPr>
            </w:pPr>
            <w:r w:rsidRPr="0086785A">
              <w:rPr>
                <w:bCs/>
                <w:sz w:val="22"/>
                <w:szCs w:val="22"/>
              </w:rPr>
              <w:t>Территория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045" w:rsidRPr="0086785A" w:rsidRDefault="006C0045" w:rsidP="00B718F3">
            <w:pPr>
              <w:jc w:val="center"/>
              <w:rPr>
                <w:sz w:val="22"/>
                <w:szCs w:val="22"/>
              </w:rPr>
            </w:pPr>
            <w:r w:rsidRPr="0086785A">
              <w:rPr>
                <w:sz w:val="22"/>
                <w:szCs w:val="22"/>
              </w:rPr>
              <w:t>Показатели</w:t>
            </w:r>
          </w:p>
        </w:tc>
      </w:tr>
      <w:tr w:rsidR="006C0045" w:rsidRPr="006C0045" w:rsidTr="005B43A0">
        <w:trPr>
          <w:cantSplit/>
          <w:trHeight w:val="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C0045" w:rsidP="00B71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045" w:rsidRPr="0086785A" w:rsidRDefault="006C0045" w:rsidP="00B718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5" w:rsidRPr="0086785A" w:rsidRDefault="0062743C" w:rsidP="006274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5" w:rsidRPr="0086785A" w:rsidRDefault="006C0045" w:rsidP="00B718F3">
            <w:pPr>
              <w:jc w:val="center"/>
              <w:rPr>
                <w:sz w:val="22"/>
                <w:szCs w:val="22"/>
              </w:rPr>
            </w:pPr>
            <w:r w:rsidRPr="0086785A">
              <w:rPr>
                <w:sz w:val="22"/>
                <w:szCs w:val="22"/>
              </w:rPr>
              <w:t>%</w:t>
            </w:r>
          </w:p>
        </w:tc>
      </w:tr>
      <w:tr w:rsidR="006C0045" w:rsidRPr="006C0045" w:rsidTr="005B43A0">
        <w:trPr>
          <w:trHeight w:val="5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C0045" w:rsidP="00B718F3">
            <w:pPr>
              <w:jc w:val="center"/>
              <w:rPr>
                <w:bCs/>
                <w:sz w:val="22"/>
                <w:szCs w:val="22"/>
              </w:rPr>
            </w:pPr>
            <w:r w:rsidRPr="0086785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045" w:rsidRPr="0086785A" w:rsidRDefault="006C0045" w:rsidP="00B718F3">
            <w:pPr>
              <w:jc w:val="center"/>
              <w:rPr>
                <w:bCs/>
                <w:sz w:val="22"/>
                <w:szCs w:val="22"/>
              </w:rPr>
            </w:pPr>
            <w:r w:rsidRPr="0086785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C0045" w:rsidP="00B718F3">
            <w:pPr>
              <w:jc w:val="center"/>
              <w:rPr>
                <w:bCs/>
                <w:sz w:val="22"/>
                <w:szCs w:val="22"/>
              </w:rPr>
            </w:pPr>
            <w:r w:rsidRPr="0086785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C0045" w:rsidP="00B718F3">
            <w:pPr>
              <w:jc w:val="center"/>
              <w:rPr>
                <w:bCs/>
                <w:sz w:val="22"/>
                <w:szCs w:val="22"/>
              </w:rPr>
            </w:pPr>
            <w:r w:rsidRPr="0086785A">
              <w:rPr>
                <w:bCs/>
                <w:sz w:val="22"/>
                <w:szCs w:val="22"/>
              </w:rPr>
              <w:t>4</w:t>
            </w:r>
          </w:p>
        </w:tc>
      </w:tr>
      <w:tr w:rsidR="006C0045" w:rsidRPr="006C0045" w:rsidTr="005B43A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C0045" w:rsidP="00B718F3">
            <w:pPr>
              <w:jc w:val="center"/>
              <w:rPr>
                <w:sz w:val="22"/>
                <w:szCs w:val="22"/>
              </w:rPr>
            </w:pPr>
            <w:r w:rsidRPr="0086785A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045" w:rsidRPr="0086785A" w:rsidRDefault="006C0045" w:rsidP="00B718F3">
            <w:pPr>
              <w:rPr>
                <w:sz w:val="22"/>
                <w:szCs w:val="22"/>
              </w:rPr>
            </w:pPr>
            <w:r w:rsidRPr="0086785A">
              <w:rPr>
                <w:sz w:val="22"/>
                <w:szCs w:val="22"/>
              </w:rPr>
              <w:t>Жилая застройка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86785A" w:rsidP="004549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5490F">
              <w:rPr>
                <w:sz w:val="22"/>
                <w:szCs w:val="22"/>
              </w:rPr>
              <w:t>1708,4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31884" w:rsidP="003D0F51">
            <w:pPr>
              <w:jc w:val="center"/>
              <w:rPr>
                <w:sz w:val="22"/>
                <w:szCs w:val="22"/>
              </w:rPr>
            </w:pPr>
            <w:r w:rsidRPr="0086785A">
              <w:rPr>
                <w:sz w:val="22"/>
                <w:szCs w:val="22"/>
              </w:rPr>
              <w:t>8</w:t>
            </w:r>
            <w:r w:rsidR="006221E1">
              <w:rPr>
                <w:sz w:val="22"/>
                <w:szCs w:val="22"/>
              </w:rPr>
              <w:t>4</w:t>
            </w:r>
            <w:r w:rsidR="008D7A4A">
              <w:rPr>
                <w:sz w:val="22"/>
                <w:szCs w:val="22"/>
              </w:rPr>
              <w:t>,</w:t>
            </w:r>
            <w:r w:rsidR="003D0F51">
              <w:rPr>
                <w:sz w:val="22"/>
                <w:szCs w:val="22"/>
              </w:rPr>
              <w:t>8</w:t>
            </w:r>
          </w:p>
        </w:tc>
      </w:tr>
      <w:tr w:rsidR="006C0045" w:rsidRPr="006C0045" w:rsidTr="005B43A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C0045" w:rsidP="00B718F3">
            <w:pPr>
              <w:jc w:val="center"/>
              <w:rPr>
                <w:sz w:val="22"/>
                <w:szCs w:val="22"/>
              </w:rPr>
            </w:pPr>
            <w:r w:rsidRPr="0086785A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045" w:rsidRPr="0086785A" w:rsidRDefault="00631884" w:rsidP="0045490F">
            <w:pPr>
              <w:rPr>
                <w:sz w:val="22"/>
                <w:szCs w:val="22"/>
              </w:rPr>
            </w:pPr>
            <w:r w:rsidRPr="0086785A">
              <w:rPr>
                <w:sz w:val="22"/>
                <w:szCs w:val="22"/>
              </w:rPr>
              <w:t xml:space="preserve">Территория </w:t>
            </w:r>
            <w:r w:rsidR="006C0045" w:rsidRPr="0086785A">
              <w:rPr>
                <w:sz w:val="22"/>
                <w:szCs w:val="22"/>
              </w:rPr>
              <w:t>объектов</w:t>
            </w:r>
            <w:r w:rsidRPr="0086785A">
              <w:rPr>
                <w:sz w:val="22"/>
                <w:szCs w:val="22"/>
              </w:rPr>
              <w:t xml:space="preserve"> </w:t>
            </w:r>
            <w:r w:rsidR="0045490F">
              <w:rPr>
                <w:sz w:val="22"/>
                <w:szCs w:val="22"/>
              </w:rPr>
              <w:t>бытов</w:t>
            </w:r>
            <w:r w:rsidRPr="0086785A">
              <w:rPr>
                <w:sz w:val="22"/>
                <w:szCs w:val="22"/>
              </w:rPr>
              <w:t>ого назначения</w:t>
            </w:r>
            <w:r w:rsidR="0086785A">
              <w:rPr>
                <w:sz w:val="22"/>
                <w:szCs w:val="22"/>
              </w:rPr>
              <w:t xml:space="preserve"> и обслуживания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45490F" w:rsidP="00B718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045716" w:rsidP="003D0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3D0F5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</w:t>
            </w:r>
            <w:r w:rsidR="003D0F51">
              <w:rPr>
                <w:sz w:val="22"/>
                <w:szCs w:val="22"/>
              </w:rPr>
              <w:t>2</w:t>
            </w:r>
          </w:p>
        </w:tc>
      </w:tr>
      <w:tr w:rsidR="00631884" w:rsidRPr="006C0045" w:rsidTr="005B43A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884" w:rsidRPr="0086785A" w:rsidRDefault="0045490F" w:rsidP="00B718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1884" w:rsidRPr="0086785A" w:rsidRDefault="00045716" w:rsidP="00BD02A0">
            <w:pPr>
              <w:rPr>
                <w:sz w:val="22"/>
                <w:szCs w:val="22"/>
              </w:rPr>
            </w:pPr>
            <w:r w:rsidRPr="0086785A">
              <w:rPr>
                <w:sz w:val="22"/>
                <w:szCs w:val="22"/>
              </w:rPr>
              <w:t>Улиц</w:t>
            </w:r>
            <w:r>
              <w:rPr>
                <w:sz w:val="22"/>
                <w:szCs w:val="22"/>
              </w:rPr>
              <w:t>а, пожарный проезд (территория в пределах красных линий)</w:t>
            </w:r>
            <w:r w:rsidR="00BD02A0">
              <w:rPr>
                <w:sz w:val="22"/>
                <w:szCs w:val="22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884" w:rsidRPr="0086785A" w:rsidRDefault="00045716" w:rsidP="008678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884" w:rsidRPr="0086785A" w:rsidRDefault="006221E1" w:rsidP="006221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45716">
              <w:rPr>
                <w:sz w:val="22"/>
                <w:szCs w:val="22"/>
              </w:rPr>
              <w:t>5,0</w:t>
            </w:r>
          </w:p>
        </w:tc>
      </w:tr>
      <w:tr w:rsidR="006C0045" w:rsidRPr="006C0045" w:rsidTr="005B43A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C0045" w:rsidP="00B718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045" w:rsidRPr="0086785A" w:rsidRDefault="00BD02A0" w:rsidP="00BD02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 том числе,</w:t>
            </w:r>
            <w:r w:rsidR="003D0F51">
              <w:rPr>
                <w:sz w:val="22"/>
                <w:szCs w:val="22"/>
              </w:rPr>
              <w:t xml:space="preserve"> т</w:t>
            </w:r>
            <w:r w:rsidR="00045716" w:rsidRPr="0086785A">
              <w:rPr>
                <w:sz w:val="22"/>
                <w:szCs w:val="22"/>
              </w:rPr>
              <w:t>ерритория площадок для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045716" w:rsidP="00B718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8D7A4A" w:rsidP="003D0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221E1">
              <w:rPr>
                <w:sz w:val="22"/>
                <w:szCs w:val="22"/>
              </w:rPr>
              <w:t>,</w:t>
            </w:r>
            <w:r w:rsidR="003D0F51">
              <w:rPr>
                <w:sz w:val="22"/>
                <w:szCs w:val="22"/>
              </w:rPr>
              <w:t>3</w:t>
            </w:r>
          </w:p>
        </w:tc>
      </w:tr>
      <w:tr w:rsidR="006C0045" w:rsidRPr="006C0045" w:rsidTr="005B43A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C0045" w:rsidP="00B718F3">
            <w:pPr>
              <w:jc w:val="center"/>
              <w:rPr>
                <w:sz w:val="22"/>
                <w:szCs w:val="22"/>
              </w:rPr>
            </w:pPr>
            <w:r w:rsidRPr="0086785A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045" w:rsidRPr="0086785A" w:rsidRDefault="00045716" w:rsidP="0045490F">
            <w:pPr>
              <w:rPr>
                <w:sz w:val="22"/>
                <w:szCs w:val="22"/>
              </w:rPr>
            </w:pPr>
            <w:r w:rsidRPr="0086785A">
              <w:rPr>
                <w:sz w:val="22"/>
                <w:szCs w:val="22"/>
              </w:rPr>
              <w:t>Зеленые насаждения общего пользования</w:t>
            </w:r>
            <w:r w:rsidR="003D0F51">
              <w:rPr>
                <w:sz w:val="22"/>
                <w:szCs w:val="22"/>
              </w:rPr>
              <w:t xml:space="preserve"> (ШЗЗ)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3D0F51" w:rsidP="004549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3D0F51" w:rsidP="00B718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C0045" w:rsidRPr="006C0045" w:rsidTr="005B43A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C0045" w:rsidP="00B718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045" w:rsidRPr="0062743C" w:rsidRDefault="00B718F3" w:rsidP="00045716">
            <w:pPr>
              <w:rPr>
                <w:sz w:val="22"/>
                <w:szCs w:val="22"/>
              </w:rPr>
            </w:pPr>
            <w:r w:rsidRPr="0062743C">
              <w:rPr>
                <w:bCs/>
                <w:sz w:val="22"/>
                <w:szCs w:val="22"/>
              </w:rPr>
              <w:t>И</w:t>
            </w:r>
            <w:r w:rsidR="0062743C">
              <w:rPr>
                <w:bCs/>
                <w:sz w:val="22"/>
                <w:szCs w:val="22"/>
              </w:rPr>
              <w:t>ТОГО:</w:t>
            </w:r>
            <w:r w:rsidR="00045716" w:rsidRPr="008678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62743C" w:rsidP="00045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45716">
              <w:rPr>
                <w:sz w:val="22"/>
                <w:szCs w:val="22"/>
              </w:rPr>
              <w:t>9183,8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45" w:rsidRPr="0086785A" w:rsidRDefault="00B718F3" w:rsidP="00B718F3">
            <w:pPr>
              <w:jc w:val="center"/>
              <w:rPr>
                <w:sz w:val="22"/>
                <w:szCs w:val="22"/>
              </w:rPr>
            </w:pPr>
            <w:r w:rsidRPr="0086785A">
              <w:rPr>
                <w:sz w:val="22"/>
                <w:szCs w:val="22"/>
              </w:rPr>
              <w:t>100,0</w:t>
            </w:r>
          </w:p>
        </w:tc>
      </w:tr>
    </w:tbl>
    <w:p w:rsidR="00B718F3" w:rsidRDefault="00B718F3" w:rsidP="007E0187">
      <w:pPr>
        <w:jc w:val="both"/>
        <w:rPr>
          <w:b/>
          <w:bCs/>
          <w:i/>
          <w:sz w:val="24"/>
          <w:szCs w:val="24"/>
        </w:rPr>
      </w:pPr>
    </w:p>
    <w:p w:rsidR="006C0045" w:rsidRPr="006C0045" w:rsidRDefault="003772BA" w:rsidP="007E018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6C0045" w:rsidRPr="006C0045">
        <w:rPr>
          <w:b/>
          <w:sz w:val="24"/>
          <w:szCs w:val="24"/>
        </w:rPr>
        <w:t xml:space="preserve">8. Защита территории от </w:t>
      </w:r>
      <w:r>
        <w:rPr>
          <w:b/>
          <w:sz w:val="24"/>
          <w:szCs w:val="24"/>
        </w:rPr>
        <w:t>ЧС</w:t>
      </w:r>
      <w:r w:rsidR="006C0045" w:rsidRPr="006C0045">
        <w:rPr>
          <w:b/>
          <w:sz w:val="24"/>
          <w:szCs w:val="24"/>
        </w:rPr>
        <w:t xml:space="preserve"> природного и техногенного характера.</w:t>
      </w:r>
    </w:p>
    <w:p w:rsidR="001F20A6" w:rsidRDefault="001F20A6" w:rsidP="001F20A6">
      <w:pPr>
        <w:jc w:val="both"/>
        <w:rPr>
          <w:sz w:val="24"/>
          <w:szCs w:val="24"/>
        </w:rPr>
      </w:pPr>
    </w:p>
    <w:p w:rsidR="001F20A6" w:rsidRDefault="001F20A6" w:rsidP="001F20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C0B9A">
        <w:rPr>
          <w:sz w:val="24"/>
          <w:szCs w:val="24"/>
        </w:rPr>
        <w:t xml:space="preserve">    </w:t>
      </w:r>
      <w:r>
        <w:rPr>
          <w:sz w:val="24"/>
          <w:szCs w:val="24"/>
        </w:rPr>
        <w:t>В проекте приняты соответствующие решения по зонированию территории, размещению основных элементов планировочной структуры, транспортному и инженерному обеспечению с точки зрения повышения устойчивости их функционирования с целью жизнеобеспечения его населения в случае ЧС природного и техногенного характера. Возможными ЧС техногенного характера являются: взрывы, пожары, аварии на инженерных сетях.</w:t>
      </w:r>
    </w:p>
    <w:p w:rsidR="001F20A6" w:rsidRDefault="00E20543" w:rsidP="00E20543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F20A6">
        <w:rPr>
          <w:sz w:val="24"/>
          <w:szCs w:val="24"/>
        </w:rPr>
        <w:t xml:space="preserve">Мероприятия по предотвращению ЧС техногенного характера состоят в обеспечении безопасного проживания населения, что достигается соблюдением нормативных разрывов для объектов потенциальной опасности (гаражи, объекты теплоэнергетики, газовые котельные). </w:t>
      </w:r>
    </w:p>
    <w:p w:rsidR="001F20A6" w:rsidRDefault="001F20A6" w:rsidP="001F20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Проектом планировки предусматриваются следующие мероприятия по предотвращению ЧС:</w:t>
      </w:r>
    </w:p>
    <w:p w:rsidR="001F20A6" w:rsidRDefault="001F20A6" w:rsidP="001F20A6">
      <w:pPr>
        <w:jc w:val="both"/>
        <w:rPr>
          <w:sz w:val="24"/>
          <w:szCs w:val="24"/>
        </w:rPr>
      </w:pPr>
      <w:r>
        <w:rPr>
          <w:sz w:val="24"/>
          <w:szCs w:val="24"/>
        </w:rPr>
        <w:t>- соблюдение противопожарных нормативов и требований,</w:t>
      </w:r>
    </w:p>
    <w:p w:rsidR="001F20A6" w:rsidRDefault="001F20A6" w:rsidP="0079258F">
      <w:pPr>
        <w:rPr>
          <w:sz w:val="24"/>
          <w:szCs w:val="24"/>
        </w:rPr>
      </w:pPr>
      <w:r>
        <w:rPr>
          <w:sz w:val="24"/>
          <w:szCs w:val="24"/>
        </w:rPr>
        <w:t xml:space="preserve">- формирование специальными службами аварийных подразделений, обеспеченных машинами и </w:t>
      </w:r>
      <w:r w:rsidR="0079258F">
        <w:rPr>
          <w:sz w:val="24"/>
          <w:szCs w:val="24"/>
        </w:rPr>
        <w:t xml:space="preserve">соответствующими </w:t>
      </w:r>
      <w:r>
        <w:rPr>
          <w:sz w:val="24"/>
          <w:szCs w:val="24"/>
        </w:rPr>
        <w:t>механизмами, эффективными средствами пожаротушения.</w:t>
      </w:r>
    </w:p>
    <w:p w:rsidR="001F20A6" w:rsidRDefault="001F20A6" w:rsidP="00AD5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Предотвращение образования взрыва пожароопасной ситуации на объектах газоснабжения обеспечивается применением герметичного производственного оборудования, соблюдением норм технологического режима, контролем качества системы вентиляции и воздушной среды.</w:t>
      </w:r>
    </w:p>
    <w:p w:rsidR="001F20A6" w:rsidRDefault="001F20A6" w:rsidP="00AD5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Надежность водоснабжения в целом обеспечивается проведением следующих мероприятий:</w:t>
      </w:r>
    </w:p>
    <w:p w:rsidR="001F20A6" w:rsidRDefault="001F20A6" w:rsidP="00AD5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защита питьевой воды от радиационного, химического и бактериального заражения, </w:t>
      </w:r>
    </w:p>
    <w:p w:rsidR="001F20A6" w:rsidRDefault="001F20A6" w:rsidP="001F20A6">
      <w:pPr>
        <w:jc w:val="both"/>
        <w:rPr>
          <w:sz w:val="24"/>
          <w:szCs w:val="24"/>
        </w:rPr>
      </w:pPr>
      <w:r>
        <w:rPr>
          <w:sz w:val="24"/>
          <w:szCs w:val="24"/>
        </w:rPr>
        <w:t>- усилением охраны водоочистных сооружений и котельных.</w:t>
      </w:r>
    </w:p>
    <w:p w:rsidR="00E20543" w:rsidRDefault="001F20A6" w:rsidP="001F20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Мероприятия по предотвращению ЧС природного характера состоят в обеспечении безопасности населения в случаях природных стихийных бедствий, наиболее вероятными из которых, это: гололедные явления, сильные дожди и ветры, град, грозы, подтопление ливневыми и талыми водами, а также землетрясения. </w:t>
      </w:r>
    </w:p>
    <w:p w:rsidR="00E20543" w:rsidRDefault="00E20543" w:rsidP="001F20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F20A6">
        <w:rPr>
          <w:sz w:val="24"/>
          <w:szCs w:val="24"/>
        </w:rPr>
        <w:t xml:space="preserve">Защита территории от подтопления решается инженерно-техническими решениями по водоотводу с территории и гидроизоляции зданий и сооружений. Основным способом защиты от затопления вновь осваиваемой территории является устройство поверхностного стока с использованием пониженных мест  рельефа на проезжую часть автодороги. Предотвращением развития гололедных явлений на дорожных покрытиях осуществляет ДЭУ. </w:t>
      </w:r>
    </w:p>
    <w:p w:rsidR="001F20A6" w:rsidRDefault="00E20543" w:rsidP="001F20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F20A6">
        <w:rPr>
          <w:sz w:val="24"/>
          <w:szCs w:val="24"/>
        </w:rPr>
        <w:t>При подготовке технических заданий необходимо назначать антисейсмические мероприятия с обеспечением пожарной безопасности.</w:t>
      </w:r>
    </w:p>
    <w:p w:rsidR="0079258F" w:rsidRDefault="001F20A6" w:rsidP="001F20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Проектирование объектов на территории, в границах которой разрабатывается проект планировки, жилищное, социальное и культурно-бытовое обслуживание населения должно проводиться с противопожарными требованиями в соответствии с СП 42.13330.2016. «Градостроительство. Планировка и застройка городских и сельских поселений». </w:t>
      </w:r>
    </w:p>
    <w:p w:rsidR="00E20543" w:rsidRDefault="0079258F" w:rsidP="005D11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F20A6">
        <w:rPr>
          <w:sz w:val="24"/>
          <w:szCs w:val="24"/>
        </w:rPr>
        <w:t xml:space="preserve">При застройке необходимо предусматривать противопожарные расстояния между зданиями и сооружениями в соответствии нормативных разрывов. При проектировании проездов и пешеходных связей необходимо обеспечивать возможность проезда пожарных машин к жилым и общественным зданиям. </w:t>
      </w:r>
    </w:p>
    <w:p w:rsidR="00E20543" w:rsidRDefault="00E20543" w:rsidP="0024724C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 w:rsidR="001F20A6">
        <w:rPr>
          <w:sz w:val="24"/>
          <w:szCs w:val="24"/>
        </w:rPr>
        <w:t>Расстояние от края проезда до стены здания, как правило, следует принимать 5-8 метров. В этой зоне не допускается размещать ограждения, воздушные линии электропередач, пожарные гидранты необходимо устанавливать через 100-150 метров</w:t>
      </w:r>
      <w:r>
        <w:rPr>
          <w:sz w:val="24"/>
          <w:szCs w:val="24"/>
        </w:rPr>
        <w:t>.</w:t>
      </w:r>
      <w:r w:rsidR="0024724C">
        <w:rPr>
          <w:bCs/>
          <w:sz w:val="24"/>
          <w:szCs w:val="24"/>
        </w:rPr>
        <w:t xml:space="preserve"> </w:t>
      </w:r>
      <w:r w:rsidR="00BD02A0">
        <w:rPr>
          <w:bCs/>
          <w:sz w:val="24"/>
          <w:szCs w:val="24"/>
        </w:rPr>
        <w:t xml:space="preserve"> </w:t>
      </w:r>
      <w:r w:rsidR="007F3AB3">
        <w:rPr>
          <w:bCs/>
          <w:sz w:val="24"/>
          <w:szCs w:val="24"/>
        </w:rPr>
        <w:t xml:space="preserve"> </w:t>
      </w:r>
    </w:p>
    <w:p w:rsidR="00BD02A0" w:rsidRPr="00E20543" w:rsidRDefault="00E20543" w:rsidP="0024724C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</w:t>
      </w:r>
      <w:r w:rsidR="0024724C">
        <w:rPr>
          <w:sz w:val="24"/>
          <w:szCs w:val="24"/>
        </w:rPr>
        <w:t xml:space="preserve">  </w:t>
      </w:r>
      <w:r w:rsidR="00BD02A0" w:rsidRPr="005D1144">
        <w:rPr>
          <w:b/>
          <w:bCs/>
          <w:sz w:val="24"/>
          <w:szCs w:val="24"/>
        </w:rPr>
        <w:t>9. Охрана окружающей природной среды.</w:t>
      </w:r>
      <w:r w:rsidR="0024724C">
        <w:rPr>
          <w:sz w:val="24"/>
          <w:szCs w:val="24"/>
        </w:rPr>
        <w:t xml:space="preserve">        </w:t>
      </w:r>
    </w:p>
    <w:p w:rsidR="0024724C" w:rsidRDefault="00BD02A0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C0B9A">
        <w:rPr>
          <w:sz w:val="24"/>
          <w:szCs w:val="24"/>
        </w:rPr>
        <w:t xml:space="preserve">    </w:t>
      </w:r>
      <w:r w:rsidR="0024724C">
        <w:rPr>
          <w:sz w:val="24"/>
          <w:szCs w:val="24"/>
        </w:rPr>
        <w:t xml:space="preserve"> Комплекс мероприятий по охране окружающей природной среды, предусмотренных проектной документацией на объекты, расположенные внутри микрорайона, включающий планировочные, технологические и организационные мероприятия, должен обеспечить благоприятные экологические условия проживания населению при выполнении этих решений.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Проект предлагает следующие мероприятия по улучшению состояния воздушного бассейна: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>- озеленение вдоль проезда и пешеходной связи на береговую полосу</w:t>
      </w:r>
      <w:r w:rsidR="0011603C">
        <w:rPr>
          <w:sz w:val="24"/>
          <w:szCs w:val="24"/>
        </w:rPr>
        <w:t xml:space="preserve"> </w:t>
      </w:r>
      <w:proofErr w:type="spellStart"/>
      <w:r w:rsidR="0011603C">
        <w:rPr>
          <w:sz w:val="24"/>
          <w:szCs w:val="24"/>
        </w:rPr>
        <w:t>Бердского</w:t>
      </w:r>
      <w:proofErr w:type="spellEnd"/>
      <w:r w:rsidR="0011603C">
        <w:rPr>
          <w:sz w:val="24"/>
          <w:szCs w:val="24"/>
        </w:rPr>
        <w:t xml:space="preserve"> залива</w:t>
      </w:r>
      <w:r>
        <w:rPr>
          <w:sz w:val="24"/>
          <w:szCs w:val="24"/>
        </w:rPr>
        <w:t>.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>- велодорожки, спортивная и детская зоны отдыха, освещение, благоустройство.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Проект планировки территории микрорайона «Серебряный бор» с проектом межевания в его составе всем комплексом проектируемого строительства, инженерного оборудования и благоустройства предусматривает сохранение и улучшение окружающей природной среды (зеленых насаждений, грунта, почвы, подземных источников водоснабжения) для создания оптимальных условий проживания населению. Это достигается: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>- правильным функциональным зонированием территории,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устройством ветра - шума - снега защитной лесополосы в западной и северной части массива; 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благоустройством и озеленением улиц и приусадебных земельных участков; 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>- созданием на пешеходных связях зоны отдыха с детской игровой и спортивной площадкой;</w:t>
      </w:r>
    </w:p>
    <w:p w:rsidR="0024724C" w:rsidRDefault="0024724C" w:rsidP="0024724C">
      <w:pPr>
        <w:rPr>
          <w:sz w:val="24"/>
          <w:szCs w:val="24"/>
        </w:rPr>
      </w:pPr>
      <w:r>
        <w:rPr>
          <w:sz w:val="24"/>
          <w:szCs w:val="24"/>
        </w:rPr>
        <w:t>- рациональной транспортной структурой созданием кольцевого проезда, ограничивающего перемещение транзитного транспорта вдоль фасадов жилых домов;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организацией регулярной очистки территории от мусора и твердых бытовых отходов;</w:t>
      </w:r>
    </w:p>
    <w:p w:rsidR="0024724C" w:rsidRDefault="0024724C" w:rsidP="0024724C">
      <w:pPr>
        <w:rPr>
          <w:sz w:val="24"/>
          <w:szCs w:val="24"/>
        </w:rPr>
      </w:pPr>
      <w:r>
        <w:rPr>
          <w:sz w:val="24"/>
          <w:szCs w:val="24"/>
        </w:rPr>
        <w:t>- устройством системы централизованной канализации и местных водонепроницаемых выгребов, расположенных на приусадебном участке;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>- отводом поверхностных стоков с их предварительной очисткой.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Раздел «Охрана окружающей природной среды» в составе проекта планировки выполнен в </w:t>
      </w:r>
      <w:r w:rsidR="00051769">
        <w:rPr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 w:rsidR="0011603C">
        <w:rPr>
          <w:sz w:val="24"/>
          <w:szCs w:val="24"/>
        </w:rPr>
        <w:t xml:space="preserve"> ре</w:t>
      </w:r>
      <w:r>
        <w:rPr>
          <w:sz w:val="24"/>
          <w:szCs w:val="24"/>
        </w:rPr>
        <w:t>комендаци</w:t>
      </w:r>
      <w:r w:rsidR="0011603C">
        <w:rPr>
          <w:sz w:val="24"/>
          <w:szCs w:val="24"/>
        </w:rPr>
        <w:t>й</w:t>
      </w:r>
      <w:r>
        <w:rPr>
          <w:sz w:val="24"/>
          <w:szCs w:val="24"/>
        </w:rPr>
        <w:t xml:space="preserve"> </w:t>
      </w:r>
      <w:r w:rsidR="00051769">
        <w:rPr>
          <w:sz w:val="24"/>
          <w:szCs w:val="24"/>
        </w:rPr>
        <w:t>Г</w:t>
      </w:r>
      <w:r>
        <w:rPr>
          <w:sz w:val="24"/>
          <w:szCs w:val="24"/>
        </w:rPr>
        <w:t xml:space="preserve">енерального плана </w:t>
      </w:r>
      <w:r w:rsidR="00051769">
        <w:rPr>
          <w:sz w:val="24"/>
          <w:szCs w:val="24"/>
        </w:rPr>
        <w:t xml:space="preserve">городского округа </w:t>
      </w:r>
      <w:r>
        <w:rPr>
          <w:sz w:val="24"/>
          <w:szCs w:val="24"/>
        </w:rPr>
        <w:t>г</w:t>
      </w:r>
      <w:r w:rsidR="00A85000">
        <w:rPr>
          <w:sz w:val="24"/>
          <w:szCs w:val="24"/>
        </w:rPr>
        <w:t>ород</w:t>
      </w:r>
      <w:r>
        <w:rPr>
          <w:sz w:val="24"/>
          <w:szCs w:val="24"/>
        </w:rPr>
        <w:t xml:space="preserve"> Бердск. </w:t>
      </w:r>
    </w:p>
    <w:p w:rsidR="00192F66" w:rsidRDefault="0011603C" w:rsidP="0011603C">
      <w:pPr>
        <w:widowControl w:val="0"/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4724C">
        <w:rPr>
          <w:sz w:val="24"/>
          <w:szCs w:val="24"/>
        </w:rPr>
        <w:t xml:space="preserve">По проекту планировки основанием под фундаменты служит песок пылеватый желто-серого цвета и супесь желто-серого цвета твердой консистенции. </w:t>
      </w:r>
    </w:p>
    <w:p w:rsidR="000747B5" w:rsidRDefault="00192F66" w:rsidP="0011603C">
      <w:pPr>
        <w:widowControl w:val="0"/>
        <w:suppressAutoHyphens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</w:t>
      </w:r>
      <w:r w:rsidR="000747B5">
        <w:rPr>
          <w:rFonts w:eastAsia="Calibri"/>
          <w:color w:val="000000"/>
          <w:sz w:val="24"/>
          <w:szCs w:val="24"/>
          <w:lang w:eastAsia="en-US"/>
        </w:rPr>
        <w:t>Геолого-литологический разрез представляется в следующем виде:</w:t>
      </w:r>
    </w:p>
    <w:p w:rsidR="000747B5" w:rsidRDefault="000747B5" w:rsidP="000747B5">
      <w:pPr>
        <w:widowControl w:val="0"/>
        <w:suppressAutoHyphens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1. Почвенно-растительный слой, представленный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гумусированной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 супесью и суглинками, залегает на глубине 0,02-0,04 м</w:t>
      </w:r>
      <w:r w:rsidR="00EE04B3">
        <w:rPr>
          <w:rFonts w:eastAsia="Calibri"/>
          <w:color w:val="000000"/>
          <w:sz w:val="24"/>
          <w:szCs w:val="24"/>
          <w:lang w:eastAsia="en-US"/>
        </w:rPr>
        <w:t>етров</w:t>
      </w:r>
      <w:r>
        <w:rPr>
          <w:rFonts w:eastAsia="Calibri"/>
          <w:color w:val="000000"/>
          <w:sz w:val="24"/>
          <w:szCs w:val="24"/>
          <w:lang w:eastAsia="en-US"/>
        </w:rPr>
        <w:t>.</w:t>
      </w:r>
    </w:p>
    <w:p w:rsidR="000747B5" w:rsidRDefault="000747B5" w:rsidP="000747B5">
      <w:pPr>
        <w:widowControl w:val="0"/>
        <w:suppressAutoHyphens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2. </w:t>
      </w:r>
      <w:proofErr w:type="gramStart"/>
      <w:r>
        <w:rPr>
          <w:rFonts w:eastAsia="Calibri"/>
          <w:color w:val="000000"/>
          <w:sz w:val="24"/>
          <w:szCs w:val="24"/>
          <w:lang w:eastAsia="en-US"/>
        </w:rPr>
        <w:t>Супесь бур</w:t>
      </w:r>
      <w:r w:rsidR="00EE04B3">
        <w:rPr>
          <w:rFonts w:eastAsia="Calibri"/>
          <w:color w:val="000000"/>
          <w:sz w:val="24"/>
          <w:szCs w:val="24"/>
          <w:lang w:eastAsia="en-US"/>
        </w:rPr>
        <w:t>ая</w:t>
      </w:r>
      <w:r>
        <w:rPr>
          <w:rFonts w:eastAsia="Calibri"/>
          <w:color w:val="000000"/>
          <w:sz w:val="24"/>
          <w:szCs w:val="24"/>
          <w:lang w:eastAsia="en-US"/>
        </w:rPr>
        <w:t xml:space="preserve"> или серая</w:t>
      </w:r>
      <w:r w:rsidR="00EE04B3">
        <w:rPr>
          <w:rFonts w:eastAsia="Calibri"/>
          <w:color w:val="000000"/>
          <w:sz w:val="24"/>
          <w:szCs w:val="24"/>
          <w:lang w:eastAsia="en-US"/>
        </w:rPr>
        <w:t xml:space="preserve">, </w:t>
      </w:r>
      <w:r>
        <w:rPr>
          <w:rFonts w:eastAsia="Calibri"/>
          <w:color w:val="000000"/>
          <w:sz w:val="24"/>
          <w:szCs w:val="24"/>
          <w:lang w:eastAsia="en-US"/>
        </w:rPr>
        <w:t xml:space="preserve">пылеватая, от маловлажной до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водонасыщенной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>, с линзами суглинка, залегающ</w:t>
      </w:r>
      <w:r w:rsidR="00EE04B3">
        <w:rPr>
          <w:rFonts w:eastAsia="Calibri"/>
          <w:color w:val="000000"/>
          <w:sz w:val="24"/>
          <w:szCs w:val="24"/>
          <w:lang w:eastAsia="en-US"/>
        </w:rPr>
        <w:t xml:space="preserve">ими </w:t>
      </w:r>
      <w:r>
        <w:rPr>
          <w:rFonts w:eastAsia="Calibri"/>
          <w:color w:val="000000"/>
          <w:sz w:val="24"/>
          <w:szCs w:val="24"/>
          <w:lang w:eastAsia="en-US"/>
        </w:rPr>
        <w:t>на глубине от 0,40 - до 10,0 м.</w:t>
      </w:r>
      <w:proofErr w:type="gramEnd"/>
    </w:p>
    <w:p w:rsidR="008C430E" w:rsidRDefault="008C430E" w:rsidP="008C430E">
      <w:pPr>
        <w:widowControl w:val="0"/>
        <w:suppressAutoHyphens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</w:t>
      </w:r>
      <w:r w:rsidR="00F55B18">
        <w:rPr>
          <w:rFonts w:eastAsia="Calibri"/>
          <w:color w:val="000000"/>
          <w:sz w:val="24"/>
          <w:szCs w:val="24"/>
          <w:lang w:eastAsia="en-US"/>
        </w:rPr>
        <w:t xml:space="preserve">    </w:t>
      </w:r>
      <w:r>
        <w:rPr>
          <w:rFonts w:eastAsia="Calibri"/>
          <w:color w:val="000000"/>
          <w:sz w:val="24"/>
          <w:szCs w:val="24"/>
          <w:lang w:eastAsia="en-US"/>
        </w:rPr>
        <w:t xml:space="preserve">Из разреза следует, что несущими грунтами на описываемой территории будут супеси песчанистые твердые. Грунты являются не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просадочными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 и не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пучинистыми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. Рекомендуемое расчетное сопротивление грунтов колеблется в пределах 2-2,5 кг/см². Грунтовые воды на глубине до 10,0 м не выявлены. Отметки рельефа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колеблятся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 от 127,5 до 134,0 метров. </w:t>
      </w:r>
    </w:p>
    <w:p w:rsidR="008C430E" w:rsidRDefault="008C430E" w:rsidP="008C430E">
      <w:pPr>
        <w:widowControl w:val="0"/>
        <w:suppressAutoHyphens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   Основной вид почвы – супесь песчанистая твердая. Почвенный покров, обусловленный условиями образования, сравнительно однообразен и представляет сочетание подзолистых, серых лесных, а также лугово-чернозёмных почв. Территория сложена микропористыми супесями и очень редко суглинками первого типа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просадочности</w:t>
      </w:r>
      <w:proofErr w:type="spellEnd"/>
      <w:r w:rsidR="00F55B18">
        <w:rPr>
          <w:rFonts w:eastAsia="Calibri"/>
          <w:color w:val="000000"/>
          <w:sz w:val="24"/>
          <w:szCs w:val="24"/>
          <w:lang w:eastAsia="en-US"/>
        </w:rPr>
        <w:t xml:space="preserve">, </w:t>
      </w:r>
      <w:r>
        <w:rPr>
          <w:rFonts w:eastAsia="Calibri"/>
          <w:color w:val="000000"/>
          <w:sz w:val="24"/>
          <w:szCs w:val="24"/>
          <w:lang w:eastAsia="en-US"/>
        </w:rPr>
        <w:t xml:space="preserve">отнесена к благоприятным для строительства территориям, так как ее освоение не потребует дополнительных затрат. </w:t>
      </w:r>
    </w:p>
    <w:p w:rsidR="00192F66" w:rsidRDefault="00192F66" w:rsidP="008C430E">
      <w:pPr>
        <w:widowControl w:val="0"/>
        <w:suppressAutoHyphens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Сейсмичность района строительства - до 7 баллов.</w:t>
      </w:r>
    </w:p>
    <w:p w:rsidR="008C430E" w:rsidRDefault="008C430E" w:rsidP="008C430E">
      <w:pPr>
        <w:widowControl w:val="0"/>
        <w:suppressAutoHyphens/>
        <w:rPr>
          <w:rFonts w:eastAsia="Calibri"/>
          <w:i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   </w:t>
      </w:r>
      <w:r>
        <w:rPr>
          <w:rFonts w:eastAsia="Calibri"/>
          <w:i/>
          <w:color w:val="000000"/>
          <w:sz w:val="24"/>
          <w:szCs w:val="24"/>
          <w:lang w:eastAsia="en-US"/>
        </w:rPr>
        <w:t>Территория площадки имеет повсеместно благоприятные условия для строительства по инженерно-геологическим и гидрологическим условиям.</w:t>
      </w:r>
    </w:p>
    <w:p w:rsidR="00935821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F55B1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По наличию блуждающих токов площадка находится в безопасной зоне. Направление господствующих ветров – юго-западное. Нормативная среднемесячная температура наиболее холодного месяца – 17,7º С. Расположение и ориентация зданий и сооружений выполнена с соблюдением требований СП 42.13330.2011 к ориентации и инсоляции помещений. </w:t>
      </w:r>
    </w:p>
    <w:p w:rsidR="0024724C" w:rsidRDefault="00935821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4724C">
        <w:rPr>
          <w:sz w:val="24"/>
          <w:szCs w:val="24"/>
        </w:rPr>
        <w:t>Проектом планировки предусмотрено: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>1). Строительство 30-ти усадебных  жилых домов городского типа</w:t>
      </w:r>
      <w:r w:rsidR="00A85000">
        <w:rPr>
          <w:sz w:val="24"/>
          <w:szCs w:val="24"/>
        </w:rPr>
        <w:t xml:space="preserve"> до 3-х этажей</w:t>
      </w:r>
      <w:r>
        <w:rPr>
          <w:sz w:val="24"/>
          <w:szCs w:val="24"/>
        </w:rPr>
        <w:t xml:space="preserve">. </w:t>
      </w:r>
    </w:p>
    <w:p w:rsidR="00A85000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>2). Строительство 2-х помещений обслуживания и возможно</w:t>
      </w:r>
      <w:r w:rsidR="00A85000">
        <w:rPr>
          <w:sz w:val="24"/>
          <w:szCs w:val="24"/>
        </w:rPr>
        <w:t xml:space="preserve"> социальн</w:t>
      </w:r>
      <w:proofErr w:type="gramStart"/>
      <w:r w:rsidR="00A85000"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бытового сервиса. </w:t>
      </w:r>
    </w:p>
    <w:p w:rsidR="000747B5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3). Возведение инженерной и транспортной инфраструктуры: </w:t>
      </w:r>
    </w:p>
    <w:p w:rsidR="00935821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>- улично-дорожной сети</w:t>
      </w:r>
      <w:r w:rsidR="00935821">
        <w:rPr>
          <w:sz w:val="24"/>
          <w:szCs w:val="24"/>
        </w:rPr>
        <w:t>;</w:t>
      </w:r>
    </w:p>
    <w:p w:rsidR="0024724C" w:rsidRDefault="00935821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4724C">
        <w:rPr>
          <w:sz w:val="24"/>
          <w:szCs w:val="24"/>
        </w:rPr>
        <w:t>благоустройством усадеб и прилегающих территорий;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разводящей водопроводной</w:t>
      </w:r>
      <w:r w:rsidR="00192F66">
        <w:rPr>
          <w:sz w:val="24"/>
          <w:szCs w:val="24"/>
        </w:rPr>
        <w:t xml:space="preserve">, </w:t>
      </w:r>
      <w:r>
        <w:rPr>
          <w:sz w:val="24"/>
          <w:szCs w:val="24"/>
        </w:rPr>
        <w:t>наружной централизованной канализации</w:t>
      </w:r>
      <w:r w:rsidR="00192F66">
        <w:rPr>
          <w:sz w:val="24"/>
          <w:szCs w:val="24"/>
        </w:rPr>
        <w:t xml:space="preserve"> и</w:t>
      </w:r>
      <w:r w:rsidR="00A85000">
        <w:rPr>
          <w:sz w:val="24"/>
          <w:szCs w:val="24"/>
        </w:rPr>
        <w:t xml:space="preserve"> </w:t>
      </w:r>
      <w:r>
        <w:rPr>
          <w:sz w:val="24"/>
          <w:szCs w:val="24"/>
        </w:rPr>
        <w:t>местных выгребов;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линии электропередачи низкого напряжения, освещения, КТП </w:t>
      </w:r>
      <w:r w:rsidR="00935821"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500 </w:t>
      </w:r>
      <w:proofErr w:type="spellStart"/>
      <w:r w:rsidR="00CA32FB">
        <w:rPr>
          <w:sz w:val="24"/>
          <w:szCs w:val="24"/>
        </w:rPr>
        <w:t>К</w:t>
      </w:r>
      <w:r>
        <w:rPr>
          <w:sz w:val="24"/>
          <w:szCs w:val="24"/>
        </w:rPr>
        <w:t>В</w:t>
      </w:r>
      <w:r w:rsidR="00CA32FB"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 xml:space="preserve">; 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>- прокладка газопроводов низкого и среднего давления, ГРП шкафного типа.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Канализационные стоки – бытовые в канализационные колодцы и индивидуальные водонепроницаемые выгреба с последующим вывозом на существующие поля фильтрации. Отвод дождевых и талых вод с территории осуществляется открытым способом в пониженные места рельефа. Дополнительная защита почвы выполняется устройством испарительных колодцев и масло бензола уловителей. Ограждение зон озеленения бордюром исключает слив грунта во время дождей на дорожное покрытие. Полив территории и зеленых насаждений общего пользования осуществляется из поливочных машин ЖКХ.</w:t>
      </w:r>
    </w:p>
    <w:p w:rsidR="00B25B6D" w:rsidRDefault="0024724C" w:rsidP="0024724C">
      <w:pPr>
        <w:ind w:firstLine="72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Домовой мусор – </w:t>
      </w:r>
      <w:smartTag w:uri="urn:schemas-microsoft-com:office:smarttags" w:element="metricconverter">
        <w:smartTagPr>
          <w:attr w:name="ProductID" w:val="300 кг"/>
        </w:smartTagPr>
        <w:r>
          <w:rPr>
            <w:b/>
            <w:i/>
            <w:sz w:val="24"/>
            <w:szCs w:val="24"/>
          </w:rPr>
          <w:t>300 кг</w:t>
        </w:r>
      </w:smartTag>
      <w:r>
        <w:rPr>
          <w:b/>
          <w:i/>
          <w:sz w:val="24"/>
          <w:szCs w:val="24"/>
        </w:rPr>
        <w:t xml:space="preserve"> на 1 жителя в год, составит 30,0 тонн. Смет с улиц – 5 кг с </w:t>
      </w:r>
      <w:smartTag w:uri="urn:schemas-microsoft-com:office:smarttags" w:element="metricconverter">
        <w:smartTagPr>
          <w:attr w:name="ProductID" w:val="1 м2"/>
        </w:smartTagPr>
        <w:r>
          <w:rPr>
            <w:b/>
            <w:i/>
            <w:sz w:val="24"/>
            <w:szCs w:val="24"/>
          </w:rPr>
          <w:t>1 м</w:t>
        </w:r>
        <w:proofErr w:type="gramStart"/>
        <w:r>
          <w:rPr>
            <w:b/>
            <w:i/>
            <w:sz w:val="24"/>
            <w:szCs w:val="24"/>
            <w:vertAlign w:val="superscript"/>
          </w:rPr>
          <w:t>2</w:t>
        </w:r>
      </w:smartTag>
      <w:proofErr w:type="gramEnd"/>
      <w:r>
        <w:rPr>
          <w:b/>
          <w:i/>
          <w:sz w:val="24"/>
          <w:szCs w:val="24"/>
          <w:vertAlign w:val="superscript"/>
        </w:rPr>
        <w:t xml:space="preserve"> </w:t>
      </w:r>
      <w:r>
        <w:rPr>
          <w:b/>
          <w:i/>
          <w:sz w:val="24"/>
          <w:szCs w:val="24"/>
        </w:rPr>
        <w:t>в год составит – 6,0 тонн</w:t>
      </w:r>
      <w:r>
        <w:rPr>
          <w:sz w:val="24"/>
          <w:szCs w:val="24"/>
        </w:rPr>
        <w:t xml:space="preserve">. </w:t>
      </w:r>
    </w:p>
    <w:p w:rsidR="0024724C" w:rsidRDefault="00B25B6D" w:rsidP="00B25B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55B1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24724C">
        <w:rPr>
          <w:sz w:val="24"/>
          <w:szCs w:val="24"/>
        </w:rPr>
        <w:t xml:space="preserve">Сбор мусора предусматривается в мусорные мешки и контейнеры, расположенные на специальных оборудованных сплошным покрытием   хозяйственных площадках с ежедневным вывозом специальным транспортом на полигон ТБО. 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F55B1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Водопотребление при норме 230 л/сутки составляет </w:t>
      </w:r>
      <w:r>
        <w:rPr>
          <w:b/>
          <w:sz w:val="24"/>
          <w:szCs w:val="24"/>
        </w:rPr>
        <w:t xml:space="preserve">30 м³/сутки, </w:t>
      </w:r>
      <w:r>
        <w:rPr>
          <w:sz w:val="24"/>
          <w:szCs w:val="24"/>
        </w:rPr>
        <w:t xml:space="preserve">водоотведение – </w:t>
      </w:r>
      <w:r>
        <w:rPr>
          <w:b/>
          <w:sz w:val="24"/>
          <w:szCs w:val="24"/>
        </w:rPr>
        <w:t>23 м³/сутки.</w:t>
      </w:r>
      <w:r>
        <w:rPr>
          <w:sz w:val="24"/>
          <w:szCs w:val="24"/>
        </w:rPr>
        <w:t xml:space="preserve"> Полив приусадебных земельных участков и территории общего пользования также учтен данным водопотреблением согласно расчету.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F55B1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Часовой расход газа составит </w:t>
      </w:r>
      <w:r>
        <w:rPr>
          <w:b/>
          <w:i/>
          <w:sz w:val="24"/>
          <w:szCs w:val="24"/>
        </w:rPr>
        <w:t>120,0 м³/час</w:t>
      </w:r>
      <w:r>
        <w:rPr>
          <w:sz w:val="24"/>
          <w:szCs w:val="24"/>
        </w:rPr>
        <w:t xml:space="preserve"> при норме 4,0 м³ на жилой дом с его отоплением.</w:t>
      </w:r>
    </w:p>
    <w:p w:rsidR="0024724C" w:rsidRDefault="0024724C" w:rsidP="0024724C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 w:rsidR="00F55B1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Суммарная потребность в электроэнергии жилого массива на бытовые и коммунальные нужды составит </w:t>
      </w:r>
      <w:r>
        <w:rPr>
          <w:b/>
          <w:i/>
          <w:sz w:val="24"/>
          <w:szCs w:val="24"/>
        </w:rPr>
        <w:t>240 000 тыс. кВт час в год.</w:t>
      </w:r>
      <w:r>
        <w:rPr>
          <w:i/>
          <w:sz w:val="24"/>
          <w:szCs w:val="24"/>
        </w:rPr>
        <w:t xml:space="preserve"> 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F55B18">
        <w:rPr>
          <w:sz w:val="24"/>
          <w:szCs w:val="24"/>
        </w:rPr>
        <w:t xml:space="preserve">   </w:t>
      </w:r>
      <w:r>
        <w:rPr>
          <w:sz w:val="24"/>
          <w:szCs w:val="24"/>
        </w:rPr>
        <w:t>На территории земельных участков предусматривается размещение парковки на 1-2 легковых автомобиля, хозяйственных построек для хранения материалов, бани. Временное хранение плодородного слоя почвы осуществляется в соответствии с ГОСТ 17.4.3.02-85 «Почвы. Требования к охране плодородного слоя почвы при производстве земельных работ, ГОСТ 17.5.364-83 «Земли. Общие требования к рекультивации земель». Снятый грунт используется для озеленения прилегающей территории. В процессе реализации проектных решений и жизнедеятельности населения образуются твердые нетоксичные отходы: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>- строительный мусор, смет с поверхности твердых покрытий. Бытовые отходы собираются в металлические контейнеры на предназначенной для этих целей площадке и вывозятся на полигон ТБО. Вывоз должен осуществляться ежедневно.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Система обращения с отходами на территории проектирования должна опираться на принцип максимального ограничения влияния на окружающую природную среду. Для достижения этого  предлагается предусмотреть сбор и удаление твёрдых бытовых отходов по централизованной планово-регулярной системе.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Согласно СП 42.13330.2016 «Градостроительство. Планировка и застройка. Городских и сельских поселений» и Нормативов градостроительного проектирования удельная норма накопления твердых бытовых отходов на тысячу человек с учетом общественных зданий равна 280 кг в год. Следовательно, при населении 100 человек за год может образоваться 28,0 тонны бытовых отходов. Кроме того, при уборке улиц образуется мусор и смет с твердых покрытий. Смет с 1м2 твердых покрытий улиц, площадей и парков составляет 5 кг бытовых отходов. Следовательно, при площади покрытий улиц и проездов, тротуаров и площадок – 0,42 га, мусор и смет уличный с покрытий проектируемого микрорайона составляет – 21,0 тонну в год.</w:t>
      </w:r>
    </w:p>
    <w:p w:rsidR="0024724C" w:rsidRDefault="0024724C" w:rsidP="002472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F55B18">
        <w:rPr>
          <w:sz w:val="24"/>
          <w:szCs w:val="24"/>
        </w:rPr>
        <w:t xml:space="preserve">   </w:t>
      </w:r>
      <w:r>
        <w:rPr>
          <w:sz w:val="24"/>
          <w:szCs w:val="24"/>
        </w:rPr>
        <w:t>Проектом предлагается организованная система удаления твердых бытовых отходов (ТБО).  Вывоз ТБО предусматривается на полигон. Организацией сбора и вывозом  ТБО занимается специализированная организация по договору, при этом необходима своевременная организация раздельного вывоза отходов и санитарная обработка мусора сборных устройств.</w:t>
      </w:r>
    </w:p>
    <w:p w:rsidR="00E00FCE" w:rsidRDefault="003772BA" w:rsidP="00BA622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</w:t>
      </w:r>
      <w:r w:rsidR="008839E3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 При разработке проекта планировки учтены требования Законодательства Российской Федерации  по охране окружающей природной среды, </w:t>
      </w:r>
      <w:r w:rsidR="00B25B6D">
        <w:rPr>
          <w:i/>
          <w:sz w:val="24"/>
          <w:szCs w:val="24"/>
        </w:rPr>
        <w:t xml:space="preserve">что </w:t>
      </w:r>
      <w:r>
        <w:rPr>
          <w:i/>
          <w:sz w:val="24"/>
          <w:szCs w:val="24"/>
        </w:rPr>
        <w:t>обеспечива</w:t>
      </w:r>
      <w:r w:rsidR="00B25B6D">
        <w:rPr>
          <w:i/>
          <w:sz w:val="24"/>
          <w:szCs w:val="24"/>
        </w:rPr>
        <w:t>е</w:t>
      </w:r>
      <w:r>
        <w:rPr>
          <w:i/>
          <w:sz w:val="24"/>
          <w:szCs w:val="24"/>
        </w:rPr>
        <w:t xml:space="preserve">тся конструктивными и планировочными решениями проекта. </w:t>
      </w:r>
    </w:p>
    <w:p w:rsidR="00FD1FF7" w:rsidRDefault="00E00FCE" w:rsidP="00BA6224">
      <w:pPr>
        <w:jc w:val="both"/>
        <w:rPr>
          <w:b/>
          <w:kern w:val="28"/>
          <w:sz w:val="24"/>
          <w:szCs w:val="24"/>
          <w:lang w:eastAsia="en-US"/>
        </w:rPr>
      </w:pPr>
      <w:r>
        <w:rPr>
          <w:i/>
          <w:sz w:val="24"/>
          <w:szCs w:val="24"/>
        </w:rPr>
        <w:t xml:space="preserve">   </w:t>
      </w:r>
      <w:r w:rsidR="008839E3">
        <w:rPr>
          <w:i/>
          <w:sz w:val="24"/>
          <w:szCs w:val="24"/>
        </w:rPr>
        <w:t xml:space="preserve">   </w:t>
      </w:r>
      <w:r w:rsidR="003772BA">
        <w:rPr>
          <w:i/>
          <w:sz w:val="24"/>
          <w:szCs w:val="24"/>
        </w:rPr>
        <w:t>В процессе строительства и эксплуатации, запроектированные электрические сети и водопровод, канализация, газовые сети и ГРП,  жилые дома и благоустройство улиц не оказывают вредного воздействия на окружающую природную среду</w:t>
      </w:r>
      <w:bookmarkStart w:id="12" w:name="_Toc333748735"/>
      <w:bookmarkStart w:id="13" w:name="_Toc293854151"/>
      <w:r w:rsidR="008716A1">
        <w:rPr>
          <w:i/>
          <w:sz w:val="24"/>
          <w:szCs w:val="24"/>
        </w:rPr>
        <w:t>.</w:t>
      </w:r>
    </w:p>
    <w:p w:rsidR="008742B3" w:rsidRDefault="00A85000" w:rsidP="00BA6224">
      <w:pPr>
        <w:jc w:val="both"/>
        <w:rPr>
          <w:b/>
          <w:kern w:val="28"/>
          <w:sz w:val="24"/>
          <w:szCs w:val="24"/>
          <w:lang w:eastAsia="en-US"/>
        </w:rPr>
      </w:pPr>
      <w:r>
        <w:rPr>
          <w:b/>
          <w:kern w:val="28"/>
          <w:sz w:val="24"/>
          <w:szCs w:val="24"/>
          <w:lang w:eastAsia="en-US"/>
        </w:rPr>
        <w:t xml:space="preserve"> </w:t>
      </w:r>
    </w:p>
    <w:p w:rsidR="00DE23BF" w:rsidRDefault="00DE23BF" w:rsidP="00BA6224">
      <w:pPr>
        <w:jc w:val="both"/>
        <w:rPr>
          <w:b/>
          <w:kern w:val="28"/>
          <w:sz w:val="24"/>
          <w:szCs w:val="24"/>
          <w:lang w:eastAsia="en-US"/>
        </w:rPr>
      </w:pPr>
    </w:p>
    <w:p w:rsidR="00410533" w:rsidRPr="00410533" w:rsidRDefault="00410533" w:rsidP="00BA6224">
      <w:pPr>
        <w:jc w:val="both"/>
        <w:rPr>
          <w:b/>
          <w:kern w:val="28"/>
          <w:sz w:val="24"/>
          <w:szCs w:val="24"/>
          <w:lang w:eastAsia="en-US"/>
        </w:rPr>
      </w:pPr>
      <w:r w:rsidRPr="00410533">
        <w:rPr>
          <w:b/>
          <w:kern w:val="28"/>
          <w:sz w:val="24"/>
          <w:szCs w:val="24"/>
          <w:lang w:eastAsia="en-US"/>
        </w:rPr>
        <w:t>Сведения о разработчиках</w:t>
      </w:r>
      <w:bookmarkEnd w:id="12"/>
      <w:bookmarkEnd w:id="13"/>
    </w:p>
    <w:p w:rsidR="00410533" w:rsidRPr="00410533" w:rsidRDefault="00410533" w:rsidP="00410533">
      <w:pPr>
        <w:suppressAutoHyphens/>
        <w:rPr>
          <w:sz w:val="24"/>
          <w:szCs w:val="24"/>
          <w:lang w:eastAsia="ar-SA"/>
        </w:rPr>
      </w:pPr>
      <w:r w:rsidRPr="00410533">
        <w:rPr>
          <w:sz w:val="24"/>
          <w:szCs w:val="24"/>
          <w:lang w:eastAsia="ar-SA"/>
        </w:rPr>
        <w:t>Индивидуальный предприниматель МОРОЗОВА ОЛЬГА ФЕДОРОВНА</w:t>
      </w:r>
    </w:p>
    <w:p w:rsidR="00410533" w:rsidRPr="00410533" w:rsidRDefault="00410533" w:rsidP="00410533">
      <w:pPr>
        <w:suppressAutoHyphens/>
        <w:rPr>
          <w:sz w:val="24"/>
          <w:szCs w:val="24"/>
          <w:lang w:eastAsia="ar-SA"/>
        </w:rPr>
      </w:pPr>
      <w:r w:rsidRPr="00410533">
        <w:rPr>
          <w:sz w:val="24"/>
          <w:szCs w:val="24"/>
          <w:lang w:eastAsia="ar-SA"/>
        </w:rPr>
        <w:t>(ПТМ «Архитектор Морозова Ольга Федоровна»)</w:t>
      </w:r>
    </w:p>
    <w:p w:rsidR="00410533" w:rsidRPr="00410533" w:rsidRDefault="00410533" w:rsidP="00410533">
      <w:pPr>
        <w:suppressAutoHyphens/>
        <w:jc w:val="both"/>
        <w:rPr>
          <w:sz w:val="24"/>
          <w:szCs w:val="24"/>
          <w:lang w:eastAsia="ar-SA"/>
        </w:rPr>
      </w:pPr>
      <w:r w:rsidRPr="00410533">
        <w:rPr>
          <w:sz w:val="24"/>
          <w:szCs w:val="24"/>
          <w:lang w:eastAsia="ar-SA"/>
        </w:rPr>
        <w:t xml:space="preserve">Свидетельство о допуске к определенному виду или видам работ по подготовке проектной документации, которые оказывают влияние на безопасность объектов капитального строительства № </w:t>
      </w:r>
      <w:r w:rsidRPr="00410533">
        <w:rPr>
          <w:sz w:val="24"/>
          <w:szCs w:val="24"/>
          <w:lang w:val="en-US" w:eastAsia="ar-SA"/>
        </w:rPr>
        <w:t>II</w:t>
      </w:r>
      <w:r w:rsidRPr="00410533">
        <w:rPr>
          <w:sz w:val="24"/>
          <w:szCs w:val="24"/>
          <w:lang w:eastAsia="ar-SA"/>
        </w:rPr>
        <w:t>-007-222102760588-0042-3</w:t>
      </w:r>
      <w:r>
        <w:rPr>
          <w:sz w:val="24"/>
          <w:szCs w:val="24"/>
          <w:lang w:eastAsia="ar-SA"/>
        </w:rPr>
        <w:t xml:space="preserve"> от 20.05.2010 года </w:t>
      </w:r>
      <w:r w:rsidRPr="00410533">
        <w:rPr>
          <w:sz w:val="24"/>
          <w:szCs w:val="24"/>
          <w:lang w:eastAsia="ar-SA"/>
        </w:rPr>
        <w:t>(решение Правления СРО НП «САПЗС» Протокол № 4</w:t>
      </w:r>
      <w:r w:rsidR="00BC5443">
        <w:rPr>
          <w:sz w:val="24"/>
          <w:szCs w:val="24"/>
          <w:lang w:eastAsia="ar-SA"/>
        </w:rPr>
        <w:t>6</w:t>
      </w:r>
      <w:r w:rsidRPr="00410533">
        <w:rPr>
          <w:sz w:val="24"/>
          <w:szCs w:val="24"/>
          <w:lang w:eastAsia="ar-SA"/>
        </w:rPr>
        <w:t xml:space="preserve"> от 2</w:t>
      </w:r>
      <w:r w:rsidR="00BC5443">
        <w:rPr>
          <w:sz w:val="24"/>
          <w:szCs w:val="24"/>
          <w:lang w:eastAsia="ar-SA"/>
        </w:rPr>
        <w:t>0</w:t>
      </w:r>
      <w:r w:rsidRPr="00410533">
        <w:rPr>
          <w:sz w:val="24"/>
          <w:szCs w:val="24"/>
          <w:lang w:eastAsia="ar-SA"/>
        </w:rPr>
        <w:t xml:space="preserve"> </w:t>
      </w:r>
      <w:r w:rsidR="00BC5443">
        <w:rPr>
          <w:sz w:val="24"/>
          <w:szCs w:val="24"/>
          <w:lang w:eastAsia="ar-SA"/>
        </w:rPr>
        <w:t>м</w:t>
      </w:r>
      <w:r w:rsidRPr="00410533">
        <w:rPr>
          <w:sz w:val="24"/>
          <w:szCs w:val="24"/>
          <w:lang w:eastAsia="ar-SA"/>
        </w:rPr>
        <w:t>ая 201</w:t>
      </w:r>
      <w:r w:rsidR="00BC5443">
        <w:rPr>
          <w:sz w:val="24"/>
          <w:szCs w:val="24"/>
          <w:lang w:eastAsia="ar-SA"/>
        </w:rPr>
        <w:t>0</w:t>
      </w:r>
      <w:r w:rsidRPr="00410533">
        <w:rPr>
          <w:sz w:val="24"/>
          <w:szCs w:val="24"/>
          <w:lang w:eastAsia="ar-SA"/>
        </w:rPr>
        <w:t xml:space="preserve"> года)</w:t>
      </w:r>
      <w:r w:rsidR="005707FB">
        <w:rPr>
          <w:sz w:val="24"/>
          <w:szCs w:val="24"/>
          <w:lang w:eastAsia="ar-SA"/>
        </w:rPr>
        <w:t>.</w:t>
      </w:r>
    </w:p>
    <w:p w:rsidR="00410533" w:rsidRDefault="00410533" w:rsidP="00410533">
      <w:pPr>
        <w:suppressAutoHyphens/>
        <w:rPr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sz w:val="24"/>
          <w:szCs w:val="24"/>
          <w:lang w:eastAsia="ar-SA"/>
        </w:rPr>
      </w:pPr>
    </w:p>
    <w:p w:rsidR="00BC5443" w:rsidRPr="00410533" w:rsidRDefault="00BC5443" w:rsidP="00410533">
      <w:pPr>
        <w:suppressAutoHyphens/>
        <w:rPr>
          <w:sz w:val="24"/>
          <w:szCs w:val="24"/>
          <w:lang w:eastAsia="ar-SA"/>
        </w:rPr>
      </w:pPr>
    </w:p>
    <w:p w:rsidR="00410533" w:rsidRPr="00410533" w:rsidRDefault="00410533" w:rsidP="00410533">
      <w:pPr>
        <w:suppressAutoHyphens/>
        <w:rPr>
          <w:sz w:val="24"/>
          <w:szCs w:val="24"/>
          <w:lang w:eastAsia="ar-SA"/>
        </w:rPr>
      </w:pPr>
      <w:r w:rsidRPr="00410533">
        <w:rPr>
          <w:sz w:val="24"/>
          <w:szCs w:val="24"/>
          <w:lang w:eastAsia="ar-SA"/>
        </w:rPr>
        <w:t>Руководитель ПТМ</w:t>
      </w:r>
      <w:r w:rsidR="00BC5443">
        <w:rPr>
          <w:sz w:val="24"/>
          <w:szCs w:val="24"/>
          <w:lang w:eastAsia="ar-SA"/>
        </w:rPr>
        <w:t>, Член СА РОССИИ</w:t>
      </w:r>
      <w:r w:rsidRPr="00410533">
        <w:rPr>
          <w:sz w:val="24"/>
          <w:szCs w:val="24"/>
          <w:lang w:eastAsia="ar-SA"/>
        </w:rPr>
        <w:t xml:space="preserve">                                                           Морозова О.Ф.</w:t>
      </w:r>
    </w:p>
    <w:p w:rsidR="00410533" w:rsidRDefault="00410533" w:rsidP="00410533">
      <w:pPr>
        <w:suppressAutoHyphens/>
        <w:rPr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sz w:val="24"/>
          <w:szCs w:val="24"/>
          <w:lang w:eastAsia="ar-SA"/>
        </w:rPr>
      </w:pPr>
    </w:p>
    <w:p w:rsidR="00CA32FB" w:rsidRDefault="00CA32FB" w:rsidP="00410533">
      <w:pPr>
        <w:suppressAutoHyphens/>
        <w:rPr>
          <w:sz w:val="24"/>
          <w:szCs w:val="24"/>
          <w:lang w:eastAsia="ar-SA"/>
        </w:rPr>
      </w:pPr>
    </w:p>
    <w:p w:rsidR="00CA32FB" w:rsidRDefault="00CA32FB" w:rsidP="00410533">
      <w:pPr>
        <w:suppressAutoHyphens/>
        <w:rPr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sz w:val="24"/>
          <w:szCs w:val="24"/>
          <w:lang w:eastAsia="ar-SA"/>
        </w:rPr>
      </w:pPr>
    </w:p>
    <w:p w:rsidR="00BC5443" w:rsidRPr="00410533" w:rsidRDefault="00BC5443" w:rsidP="00410533">
      <w:pPr>
        <w:suppressAutoHyphens/>
        <w:rPr>
          <w:sz w:val="24"/>
          <w:szCs w:val="24"/>
          <w:lang w:eastAsia="ar-SA"/>
        </w:rPr>
      </w:pPr>
    </w:p>
    <w:p w:rsidR="00410533" w:rsidRPr="00410533" w:rsidRDefault="00410533" w:rsidP="00410533">
      <w:pPr>
        <w:suppressAutoHyphens/>
        <w:rPr>
          <w:sz w:val="24"/>
          <w:szCs w:val="24"/>
          <w:lang w:eastAsia="ar-SA"/>
        </w:rPr>
      </w:pPr>
      <w:r w:rsidRPr="00410533">
        <w:rPr>
          <w:sz w:val="24"/>
          <w:szCs w:val="24"/>
          <w:lang w:eastAsia="ar-SA"/>
        </w:rPr>
        <w:t>Исполнители:</w:t>
      </w:r>
    </w:p>
    <w:p w:rsidR="00410533" w:rsidRPr="00410533" w:rsidRDefault="00410533" w:rsidP="00410533">
      <w:pPr>
        <w:suppressAutoHyphens/>
        <w:rPr>
          <w:sz w:val="24"/>
          <w:szCs w:val="24"/>
          <w:lang w:eastAsia="ar-SA"/>
        </w:rPr>
      </w:pPr>
      <w:r w:rsidRPr="00410533">
        <w:rPr>
          <w:sz w:val="24"/>
          <w:szCs w:val="24"/>
          <w:lang w:eastAsia="ar-SA"/>
        </w:rPr>
        <w:t>Главный инженер проекта                                                     Морозов   Р.С.</w:t>
      </w:r>
    </w:p>
    <w:p w:rsidR="00126212" w:rsidRDefault="00410533" w:rsidP="00410533">
      <w:pPr>
        <w:suppressAutoHyphens/>
        <w:rPr>
          <w:bCs/>
          <w:sz w:val="24"/>
          <w:szCs w:val="24"/>
          <w:lang w:eastAsia="ar-SA"/>
        </w:rPr>
      </w:pPr>
      <w:r w:rsidRPr="00410533">
        <w:rPr>
          <w:bCs/>
          <w:sz w:val="24"/>
          <w:szCs w:val="24"/>
          <w:lang w:eastAsia="ar-SA"/>
        </w:rPr>
        <w:t xml:space="preserve">Разработчик                                                                             </w:t>
      </w:r>
      <w:r w:rsidR="00126212">
        <w:rPr>
          <w:bCs/>
          <w:sz w:val="24"/>
          <w:szCs w:val="24"/>
          <w:lang w:eastAsia="ar-SA"/>
        </w:rPr>
        <w:t>Бондаренко В.А.</w:t>
      </w:r>
      <w:r w:rsidR="00CA32FB">
        <w:rPr>
          <w:bCs/>
          <w:sz w:val="24"/>
          <w:szCs w:val="24"/>
          <w:lang w:eastAsia="ar-SA"/>
        </w:rPr>
        <w:t>/  Соловьев Е.С.</w:t>
      </w: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BC5443" w:rsidRDefault="00BC5443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</w:p>
    <w:p w:rsidR="00E87F95" w:rsidRDefault="00E87F95" w:rsidP="00410533">
      <w:pPr>
        <w:suppressAutoHyphens/>
        <w:rPr>
          <w:bCs/>
          <w:sz w:val="24"/>
          <w:szCs w:val="24"/>
          <w:lang w:eastAsia="ar-SA"/>
        </w:rPr>
      </w:pPr>
      <w:bookmarkStart w:id="14" w:name="_GoBack"/>
      <w:bookmarkEnd w:id="14"/>
    </w:p>
    <w:sectPr w:rsidR="00E87F95" w:rsidSect="00AD0C22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567" w:right="567" w:bottom="1247" w:left="1531" w:header="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D71" w:rsidRDefault="00AD2D71">
      <w:r>
        <w:separator/>
      </w:r>
    </w:p>
  </w:endnote>
  <w:endnote w:type="continuationSeparator" w:id="0">
    <w:p w:rsidR="00AD2D71" w:rsidRDefault="00AD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DC" w:rsidRDefault="009248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248DC" w:rsidRDefault="009248D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DC" w:rsidRPr="000901B8" w:rsidRDefault="009248DC" w:rsidP="00404768">
    <w:pPr>
      <w:pStyle w:val="a6"/>
      <w:framePr w:w="425" w:h="295" w:hRule="exact" w:wrap="around" w:vAnchor="text" w:hAnchor="page" w:x="11035" w:y="-231"/>
      <w:jc w:val="center"/>
      <w:rPr>
        <w:rStyle w:val="a8"/>
        <w:sz w:val="28"/>
        <w:szCs w:val="28"/>
      </w:rPr>
    </w:pPr>
    <w:r w:rsidRPr="000901B8">
      <w:rPr>
        <w:rStyle w:val="a8"/>
        <w:sz w:val="28"/>
        <w:szCs w:val="28"/>
      </w:rPr>
      <w:fldChar w:fldCharType="begin"/>
    </w:r>
    <w:r w:rsidRPr="000901B8">
      <w:rPr>
        <w:rStyle w:val="a8"/>
        <w:sz w:val="28"/>
        <w:szCs w:val="28"/>
      </w:rPr>
      <w:instrText xml:space="preserve">PAGE  </w:instrText>
    </w:r>
    <w:r w:rsidRPr="000901B8">
      <w:rPr>
        <w:rStyle w:val="a8"/>
        <w:sz w:val="28"/>
        <w:szCs w:val="28"/>
      </w:rPr>
      <w:fldChar w:fldCharType="separate"/>
    </w:r>
    <w:r w:rsidR="00315E7C">
      <w:rPr>
        <w:rStyle w:val="a8"/>
        <w:noProof/>
        <w:sz w:val="28"/>
        <w:szCs w:val="28"/>
      </w:rPr>
      <w:t>2</w:t>
    </w:r>
    <w:r w:rsidRPr="000901B8">
      <w:rPr>
        <w:rStyle w:val="a8"/>
        <w:sz w:val="28"/>
        <w:szCs w:val="28"/>
      </w:rPr>
      <w:fldChar w:fldCharType="end"/>
    </w:r>
  </w:p>
  <w:p w:rsidR="009248DC" w:rsidRDefault="009248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D71" w:rsidRDefault="00AD2D71">
      <w:r>
        <w:separator/>
      </w:r>
    </w:p>
  </w:footnote>
  <w:footnote w:type="continuationSeparator" w:id="0">
    <w:p w:rsidR="00AD2D71" w:rsidRDefault="00AD2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DC" w:rsidRDefault="009248D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60DF5402" wp14:editId="72A6C589">
              <wp:simplePos x="0" y="0"/>
              <wp:positionH relativeFrom="column">
                <wp:posOffset>-954405</wp:posOffset>
              </wp:positionH>
              <wp:positionV relativeFrom="page">
                <wp:posOffset>165735</wp:posOffset>
              </wp:positionV>
              <wp:extent cx="7498080" cy="10607040"/>
              <wp:effectExtent l="0" t="0" r="0" b="0"/>
              <wp:wrapNone/>
              <wp:docPr id="2" name="Text 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8080" cy="10607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227" w:type="dxa"/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  <w:gridCol w:w="573"/>
                            <w:gridCol w:w="573"/>
                            <w:gridCol w:w="573"/>
                            <w:gridCol w:w="573"/>
                            <w:gridCol w:w="860"/>
                            <w:gridCol w:w="573"/>
                            <w:gridCol w:w="6190"/>
                            <w:gridCol w:w="575"/>
                          </w:tblGrid>
                          <w:tr w:rsidR="009248DC">
                            <w:trPr>
                              <w:cantSplit/>
                              <w:trHeight w:hRule="exact" w:val="11278"/>
                            </w:trPr>
                            <w:tc>
                              <w:tcPr>
                                <w:tcW w:w="284" w:type="dxa"/>
                                <w:tcBorders>
                                  <w:bottom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  <w:tc>
                              <w:tcPr>
                                <w:tcW w:w="10490" w:type="dxa"/>
                                <w:gridSpan w:val="8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573709" w:rsidRDefault="009248DC">
                                <w:pPr>
                                  <w:spacing w:line="360" w:lineRule="auto"/>
                                  <w:ind w:right="284"/>
                                  <w:jc w:val="both"/>
                                </w:pPr>
                              </w:p>
                            </w:tc>
                          </w:tr>
                          <w:tr w:rsidR="009248DC">
                            <w:trPr>
                              <w:cantSplit/>
                              <w:trHeight w:hRule="exact" w:val="1420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Pr="000901B8" w:rsidRDefault="009248DC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spellStart"/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Взам</w:t>
                                </w:r>
                                <w:proofErr w:type="spellEnd"/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.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инв.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spacing w:before="6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</w:tr>
                          <w:tr w:rsidR="009248DC">
                            <w:trPr>
                              <w:cantSplit/>
                              <w:trHeight w:hRule="exact" w:val="2000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Pr="000901B8" w:rsidRDefault="009248DC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spacing w:before="6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9248DC">
                            <w:trPr>
                              <w:cantSplit/>
                              <w:trHeight w:hRule="exact" w:val="492"/>
                            </w:trPr>
                            <w:tc>
                              <w:tcPr>
                                <w:tcW w:w="284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Pr="000901B8" w:rsidRDefault="009248DC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Инв.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№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spacing w:before="60"/>
                                  <w:jc w:val="center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</w:tr>
                          <w:tr w:rsidR="009248DC">
                            <w:trPr>
                              <w:cantSplit/>
                              <w:trHeight w:hRule="exact" w:val="287"/>
                            </w:trPr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860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6190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Pr="000901B8" w:rsidRDefault="009248DC" w:rsidP="00326BE8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10-2020</w:t>
                                </w:r>
                                <w:r w:rsidRPr="006C0045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– ПП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 / </w:t>
                                </w:r>
                                <w:r w:rsidRPr="006C0045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П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М</w:t>
                                </w:r>
                                <w:r w:rsidRPr="006C0045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Ч1</w:t>
                                </w:r>
                              </w:p>
                            </w:tc>
                            <w:tc>
                              <w:tcPr>
                                <w:tcW w:w="57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Pr="000901B8" w:rsidRDefault="009248DC">
                                <w:pPr>
                                  <w:pStyle w:val="4"/>
                                  <w:spacing w:before="20"/>
                                  <w:rPr>
                                    <w:b w:val="0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b w:val="0"/>
                                    <w:szCs w:val="22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9248DC">
                            <w:trPr>
                              <w:cantSplit/>
                              <w:trHeight w:hRule="exact" w:val="290"/>
                            </w:trPr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860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6190" w:type="dxa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5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jc w:val="center"/>
                                  <w:rPr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9248DC">
                            <w:trPr>
                              <w:cantSplit/>
                              <w:trHeight w:hRule="exact" w:val="281"/>
                            </w:trPr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ind w:left="-57" w:right="-57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ind w:left="-57" w:right="-57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Кол.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ind w:left="-57" w:right="-57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ind w:left="-57" w:right="-57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0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pStyle w:val="1"/>
                                  <w:spacing w:before="20"/>
                                  <w:rPr>
                                    <w:b w:val="0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b w:val="0"/>
                                    <w:szCs w:val="22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pStyle w:val="4"/>
                                  <w:spacing w:before="20"/>
                                  <w:ind w:left="-57" w:right="-57"/>
                                  <w:rPr>
                                    <w:b w:val="0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b w:val="0"/>
                                    <w:szCs w:val="22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90" w:type="dxa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  <w:tc>
                              <w:tcPr>
                                <w:tcW w:w="575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/>
                            </w:tc>
                          </w:tr>
                        </w:tbl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0" o:spid="_x0000_s1026" type="#_x0000_t202" style="position:absolute;margin-left:-75.15pt;margin-top:13.05pt;width:590.4pt;height:835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rCBhAIAABMFAAAOAAAAZHJzL2Uyb0RvYy54bWysVNuO2yAQfa/Uf0C8Z40t52IrzmovTVVp&#10;e5F2+wHE4BgVAwUSe1vtv3fASTbdtlJV1Q8YmOEwM+cMy8uhk2jPrRNaVTi9IBhxVWsm1LbCnx/W&#10;kwVGzlPFqNSKV/iRO3y5ev1q2ZuSZ7rVknGLAES5sjcVbr03ZZK4uuUddRfacAXGRtuOeljabcIs&#10;7QG9k0lGyCzptWXG6po7B7u3oxGvIn7T8Np/bBrHPZIVhth8HG0cN2FMVktabi01ragPYdB/iKKj&#10;QsGlJ6hb6inaWfELVCdqq51u/EWtu0Q3jah5zAGyScmLbO5banjMBYrjzKlM7v/B1h/2nywSrMIZ&#10;Rop2QNEDHzy61gNKSaxPb1wJbvcGHP0ABuA55urMna6/OKT0TUvVll9Zq/uWUwbxpaGyydnRwIgr&#10;XQDZ9O81g4vozusINDS2C8WDciBAB54eT9yEYGrYnOfFgizAVIMtJTMyJ3kML6Hl8byxzr/lukNh&#10;UmEL7Ed8ur9zPsRDy6NLuM5pKdhaSBkXdru5kRbtKShlHb+Ywgs3qYKz0uHYiDjuQJhwR7CFgCPz&#10;34s0y8l1VkzWs8V8kq/z6aSYk8WEpMV1MSN5kd+un0KAaV62gjGu7oTiRxWm+d+xfOiHUT9Rh6iv&#10;cDHNpiNJf0ySxO93SXbCQ1NK0VV4cXKiZaD2jWKxZTwVcpwnP4cfqww1OP5jVaIQAvejCvywGQAl&#10;CGKj2SNIwmrgC8iFlwQmrbbfMOqhKyvsvu6o5RjJdwpkVaQ5sI58XOTTeQYLe27ZnFuoqgGqwh6j&#10;cXrjx9bfGSu2Ldw0ClnpK5BiI6JGnqM6CBg6LyZzeCVCa5+vo9fzW7b6AQAA//8DAFBLAwQUAAYA&#10;CAAAACEA9q+QWeEAAAANAQAADwAAAGRycy9kb3ducmV2LnhtbEyPQW7CMBBF95V6B2uQuqnADjSm&#10;pHFQW6lVt1AOMImHJCK2o9iQcPuaVdnNaJ7+vJ9vJ9OxCw2+dVZBshDAyFZOt7ZWcPj9mr8C8wGt&#10;xs5ZUnAlD9vi8SHHTLvR7uiyDzWLIdZnqKAJoc8491VDBv3C9WTj7egGgyGuQ831gGMMNx1fCiG5&#10;wdbGDw329NlQddqfjYLjz/icbsbyOxzWuxf5ge26dFelnmbT+xuwQFP4h+GmH9WhiE6lO1vtWadg&#10;nqRiFVkFS5kAuxFiJVJgZZzkRqbAi5zftyj+AAAA//8DAFBLAQItABQABgAIAAAAIQC2gziS/gAA&#10;AOEBAAATAAAAAAAAAAAAAAAAAAAAAABbQ29udGVudF9UeXBlc10ueG1sUEsBAi0AFAAGAAgAAAAh&#10;ADj9If/WAAAAlAEAAAsAAAAAAAAAAAAAAAAALwEAAF9yZWxzLy5yZWxzUEsBAi0AFAAGAAgAAAAh&#10;AOsWsIGEAgAAEwUAAA4AAAAAAAAAAAAAAAAALgIAAGRycy9lMm9Eb2MueG1sUEsBAi0AFAAGAAgA&#10;AAAhAPavkFnhAAAADQEAAA8AAAAAAAAAAAAAAAAA3gQAAGRycy9kb3ducmV2LnhtbFBLBQYAAAAA&#10;BAAEAPMAAADsBQAAAAA=&#10;" o:allowincell="f" stroked="f">
              <v:textbox>
                <w:txbxContent>
                  <w:tbl>
                    <w:tblPr>
                      <w:tblW w:w="0" w:type="auto"/>
                      <w:tblInd w:w="227" w:type="dxa"/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  <w:gridCol w:w="573"/>
                      <w:gridCol w:w="573"/>
                      <w:gridCol w:w="573"/>
                      <w:gridCol w:w="573"/>
                      <w:gridCol w:w="860"/>
                      <w:gridCol w:w="573"/>
                      <w:gridCol w:w="6190"/>
                      <w:gridCol w:w="575"/>
                    </w:tblGrid>
                    <w:tr w:rsidR="009248DC">
                      <w:trPr>
                        <w:cantSplit/>
                        <w:trHeight w:hRule="exact" w:val="11278"/>
                      </w:trPr>
                      <w:tc>
                        <w:tcPr>
                          <w:tcW w:w="284" w:type="dxa"/>
                          <w:tcBorders>
                            <w:bottom w:val="single" w:sz="18" w:space="0" w:color="auto"/>
                          </w:tcBorders>
                        </w:tcPr>
                        <w:p w:rsidR="009248DC" w:rsidRDefault="009248DC"/>
                      </w:tc>
                      <w:tc>
                        <w:tcPr>
                          <w:tcW w:w="397" w:type="dxa"/>
                          <w:tcBorders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/>
                      </w:tc>
                      <w:tc>
                        <w:tcPr>
                          <w:tcW w:w="10490" w:type="dxa"/>
                          <w:gridSpan w:val="8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573709" w:rsidRDefault="009248DC">
                          <w:pPr>
                            <w:spacing w:line="360" w:lineRule="auto"/>
                            <w:ind w:right="284"/>
                            <w:jc w:val="both"/>
                          </w:pPr>
                        </w:p>
                      </w:tc>
                    </w:tr>
                    <w:tr w:rsidR="009248DC">
                      <w:trPr>
                        <w:cantSplit/>
                        <w:trHeight w:hRule="exact" w:val="1420"/>
                      </w:trPr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Pr="000901B8" w:rsidRDefault="009248D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proofErr w:type="spellStart"/>
                          <w:r w:rsidRPr="000901B8">
                            <w:rPr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0901B8">
                            <w:rPr>
                              <w:sz w:val="22"/>
                              <w:szCs w:val="22"/>
                            </w:rPr>
                            <w:t>.</w:t>
                          </w:r>
                          <w:r w:rsidRPr="000901B8">
                            <w:rPr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0901B8">
                            <w:rPr>
                              <w:sz w:val="22"/>
                              <w:szCs w:val="22"/>
                            </w:rPr>
                            <w:t>инв.</w:t>
                          </w:r>
                          <w:r w:rsidRPr="000901B8">
                            <w:rPr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0901B8">
                            <w:rPr>
                              <w:sz w:val="22"/>
                              <w:szCs w:val="22"/>
                            </w:rPr>
                            <w:t>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spacing w:before="6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/>
                      </w:tc>
                    </w:tr>
                    <w:tr w:rsidR="009248DC">
                      <w:trPr>
                        <w:cantSplit/>
                        <w:trHeight w:hRule="exact" w:val="2000"/>
                      </w:trPr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Pr="000901B8" w:rsidRDefault="009248D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spacing w:before="6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jc w:val="center"/>
                          </w:pPr>
                        </w:p>
                      </w:tc>
                    </w:tr>
                    <w:tr w:rsidR="009248DC">
                      <w:trPr>
                        <w:cantSplit/>
                        <w:trHeight w:hRule="exact" w:val="492"/>
                      </w:trPr>
                      <w:tc>
                        <w:tcPr>
                          <w:tcW w:w="284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Pr="000901B8" w:rsidRDefault="009248D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Инв.</w:t>
                          </w:r>
                          <w:r w:rsidRPr="000901B8">
                            <w:rPr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0901B8">
                            <w:rPr>
                              <w:sz w:val="22"/>
                              <w:szCs w:val="22"/>
                            </w:rPr>
                            <w:t>№</w:t>
                          </w:r>
                          <w:r w:rsidRPr="000901B8">
                            <w:rPr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0901B8">
                            <w:rPr>
                              <w:sz w:val="22"/>
                              <w:szCs w:val="22"/>
                            </w:rPr>
                            <w:t>подл.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spacing w:before="60"/>
                            <w:jc w:val="center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/>
                      </w:tc>
                    </w:tr>
                    <w:tr w:rsidR="009248DC">
                      <w:trPr>
                        <w:cantSplit/>
                        <w:trHeight w:hRule="exact" w:val="287"/>
                      </w:trPr>
                      <w:tc>
                        <w:tcPr>
                          <w:tcW w:w="284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860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6190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Pr="000901B8" w:rsidRDefault="009248DC" w:rsidP="00326BE8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10-2020</w:t>
                          </w:r>
                          <w:r w:rsidRPr="006C0045">
                            <w:rPr>
                              <w:b/>
                              <w:sz w:val="28"/>
                              <w:szCs w:val="28"/>
                            </w:rPr>
                            <w:t>– ПП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 / </w:t>
                          </w:r>
                          <w:r w:rsidRPr="006C0045">
                            <w:rPr>
                              <w:b/>
                              <w:sz w:val="28"/>
                              <w:szCs w:val="28"/>
                            </w:rPr>
                            <w:t>П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>М</w:t>
                          </w:r>
                          <w:r w:rsidRPr="006C0045">
                            <w:rPr>
                              <w:b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>Ч1</w:t>
                          </w:r>
                        </w:p>
                      </w:tc>
                      <w:tc>
                        <w:tcPr>
                          <w:tcW w:w="57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Pr="000901B8" w:rsidRDefault="009248DC">
                          <w:pPr>
                            <w:pStyle w:val="4"/>
                            <w:spacing w:before="20"/>
                            <w:rPr>
                              <w:b w:val="0"/>
                              <w:szCs w:val="22"/>
                            </w:rPr>
                          </w:pPr>
                          <w:r w:rsidRPr="000901B8">
                            <w:rPr>
                              <w:b w:val="0"/>
                              <w:szCs w:val="22"/>
                            </w:rPr>
                            <w:t>Лист</w:t>
                          </w:r>
                        </w:p>
                      </w:tc>
                    </w:tr>
                    <w:tr w:rsidR="009248DC">
                      <w:trPr>
                        <w:cantSplit/>
                        <w:trHeight w:hRule="exact" w:val="290"/>
                      </w:trPr>
                      <w:tc>
                        <w:tcPr>
                          <w:tcW w:w="284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860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6190" w:type="dxa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/>
                      </w:tc>
                      <w:tc>
                        <w:tcPr>
                          <w:tcW w:w="575" w:type="dxa"/>
                          <w:vMerge w:val="restart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Pr="000901B8" w:rsidRDefault="009248DC">
                          <w:pPr>
                            <w:spacing w:before="20"/>
                            <w:jc w:val="center"/>
                            <w:rPr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</w:tc>
                    </w:tr>
                    <w:tr w:rsidR="009248DC">
                      <w:trPr>
                        <w:cantSplit/>
                        <w:trHeight w:hRule="exact" w:val="281"/>
                      </w:trPr>
                      <w:tc>
                        <w:tcPr>
                          <w:tcW w:w="284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ind w:left="-57" w:right="-57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ind w:left="-57" w:right="-57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Кол.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ind w:left="-57" w:right="-57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ind w:left="-57" w:right="-57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0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pStyle w:val="1"/>
                            <w:spacing w:before="20"/>
                            <w:rPr>
                              <w:b w:val="0"/>
                              <w:szCs w:val="22"/>
                            </w:rPr>
                          </w:pPr>
                          <w:r w:rsidRPr="000901B8">
                            <w:rPr>
                              <w:b w:val="0"/>
                              <w:szCs w:val="22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pStyle w:val="4"/>
                            <w:spacing w:before="20"/>
                            <w:ind w:left="-57" w:right="-57"/>
                            <w:rPr>
                              <w:b w:val="0"/>
                              <w:szCs w:val="22"/>
                            </w:rPr>
                          </w:pPr>
                          <w:r w:rsidRPr="000901B8">
                            <w:rPr>
                              <w:b w:val="0"/>
                              <w:szCs w:val="22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90" w:type="dxa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/>
                      </w:tc>
                      <w:tc>
                        <w:tcPr>
                          <w:tcW w:w="575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/>
                      </w:tc>
                    </w:tr>
                  </w:tbl>
                  <w:p w:rsidR="009248DC" w:rsidRDefault="009248DC">
                    <w:pPr>
                      <w:rPr>
                        <w:rFonts w:ascii="Arial" w:hAnsi="Arial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DC" w:rsidRDefault="009248D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F51FCB" wp14:editId="10D16E83">
              <wp:simplePos x="0" y="0"/>
              <wp:positionH relativeFrom="column">
                <wp:posOffset>-919480</wp:posOffset>
              </wp:positionH>
              <wp:positionV relativeFrom="page">
                <wp:posOffset>182880</wp:posOffset>
              </wp:positionV>
              <wp:extent cx="7498080" cy="10607040"/>
              <wp:effectExtent l="0" t="0" r="0" b="0"/>
              <wp:wrapNone/>
              <wp:docPr id="1" name="Text 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8080" cy="10607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96" w:type="dxa"/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89"/>
                            <w:gridCol w:w="93"/>
                            <w:gridCol w:w="191"/>
                            <w:gridCol w:w="103"/>
                            <w:gridCol w:w="294"/>
                            <w:gridCol w:w="567"/>
                            <w:gridCol w:w="567"/>
                            <w:gridCol w:w="567"/>
                            <w:gridCol w:w="567"/>
                            <w:gridCol w:w="851"/>
                            <w:gridCol w:w="567"/>
                            <w:gridCol w:w="3856"/>
                            <w:gridCol w:w="851"/>
                            <w:gridCol w:w="851"/>
                            <w:gridCol w:w="1134"/>
                          </w:tblGrid>
                          <w:tr w:rsidR="009248DC">
                            <w:trPr>
                              <w:gridBefore w:val="1"/>
                              <w:wBefore w:w="189" w:type="dxa"/>
                              <w:cantSplit/>
                              <w:trHeight w:hRule="exact" w:val="6725"/>
                            </w:trPr>
                            <w:tc>
                              <w:tcPr>
                                <w:tcW w:w="284" w:type="dxa"/>
                                <w:gridSpan w:val="2"/>
                              </w:tcPr>
                              <w:p w:rsidR="009248DC" w:rsidRDefault="009248DC">
                                <w:pPr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spacing w:line="360" w:lineRule="auto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9248DC">
                            <w:trPr>
                              <w:cantSplit/>
                              <w:trHeight w:hRule="exact" w:val="556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ind w:left="113" w:right="113"/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spacing w:line="360" w:lineRule="auto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9248DC">
                            <w:trPr>
                              <w:cantSplit/>
                              <w:trHeight w:hRule="exact" w:val="1134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ind w:left="113" w:right="113"/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spacing w:line="360" w:lineRule="auto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9248DC">
                            <w:trPr>
                              <w:cantSplit/>
                              <w:trHeight w:hRule="exact" w:val="1157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ind w:left="113" w:right="113"/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spacing w:line="360" w:lineRule="auto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9248DC">
                            <w:trPr>
                              <w:cantSplit/>
                              <w:trHeight w:hRule="exact" w:val="1644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textDirection w:val="btLr"/>
                              </w:tcPr>
                              <w:p w:rsidR="009248DC" w:rsidRPr="00024CFE" w:rsidRDefault="009248DC">
                                <w:pPr>
                                  <w:ind w:left="113" w:right="113"/>
                                  <w:jc w:val="both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24CFE">
                                  <w:rPr>
                                    <w:sz w:val="24"/>
                                    <w:szCs w:val="24"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spacing w:line="360" w:lineRule="auto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9248DC">
                            <w:trPr>
                              <w:gridBefore w:val="1"/>
                              <w:wBefore w:w="189" w:type="dxa"/>
                              <w:cantSplit/>
                              <w:trHeight w:hRule="exact" w:val="1420"/>
                            </w:trPr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Pr="000901B8" w:rsidRDefault="009248DC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spellStart"/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Взам</w:t>
                                </w:r>
                                <w:proofErr w:type="spellEnd"/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.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инв.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spacing w:before="6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</w:tr>
                          <w:tr w:rsidR="009248DC">
                            <w:trPr>
                              <w:gridBefore w:val="1"/>
                              <w:wBefore w:w="189" w:type="dxa"/>
                              <w:cantSplit/>
                              <w:trHeight w:hRule="exact" w:val="1140"/>
                            </w:trPr>
                            <w:tc>
                              <w:tcPr>
                                <w:tcW w:w="284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Pr="000901B8" w:rsidRDefault="009248DC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spacing w:before="6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</w:tr>
                          <w:tr w:rsidR="009248D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spacing w:before="6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692" w:type="dxa"/>
                                <w:gridSpan w:val="4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EA472E" w:rsidRDefault="009248DC" w:rsidP="00326BE8">
                                <w:pPr>
                                  <w:spacing w:before="240"/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10-2020</w:t>
                                </w:r>
                                <w:r w:rsidRPr="006C0045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 – ПП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 / </w:t>
                                </w:r>
                                <w:r w:rsidRPr="006C0045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П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М</w:t>
                                </w:r>
                                <w:r w:rsidRPr="006C0045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Ч1</w:t>
                                </w:r>
                              </w:p>
                            </w:tc>
                          </w:tr>
                          <w:tr w:rsidR="009248D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spacing w:before="6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692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</w:tr>
                          <w:tr w:rsidR="009248D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spacing w:before="6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Кол.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ind w:left="-57" w:right="-57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ind w:left="-57" w:right="-57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692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B9393D" w:rsidRDefault="009248DC"/>
                            </w:tc>
                          </w:tr>
                          <w:tr w:rsidR="009248D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Pr="000901B8" w:rsidRDefault="009248DC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Инв.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№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9248DC" w:rsidRDefault="009248DC">
                                <w:pPr>
                                  <w:spacing w:before="60"/>
                                  <w:jc w:val="center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 w:rsidP="006221E1">
                                <w:pPr>
                                  <w:pStyle w:val="2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ГАП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Морозова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B9393D" w:rsidRDefault="009248DC">
                                <w:pPr>
                                  <w:pStyle w:val="2"/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  <w:p w:rsidR="009248DC" w:rsidRPr="00B9393D" w:rsidRDefault="009248DC">
                                <w:pPr>
                                  <w:jc w:val="center"/>
                                  <w:rPr>
                                    <w:sz w:val="24"/>
                                    <w:lang w:val="en-US"/>
                                  </w:rPr>
                                </w:pPr>
                              </w:p>
                              <w:p w:rsidR="009248DC" w:rsidRPr="00EA472E" w:rsidRDefault="009248DC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Пояснительная записка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9248D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C559E3" w:rsidRDefault="009248DC" w:rsidP="006221E1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 w:rsidP="001056EB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Морозов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B9393D" w:rsidRDefault="009248DC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EA472E" w:rsidRDefault="009248DC">
                                <w:pPr>
                                  <w:spacing w:before="20"/>
                                  <w:ind w:hanging="27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22"/>
                                    <w:szCs w:val="22"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spacing w:before="2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0901B8">
                                  <w:rPr>
                                    <w:sz w:val="22"/>
                                    <w:szCs w:val="22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 w:rsidP="00F25C83">
                                <w:pPr>
                                  <w:pStyle w:val="a4"/>
                                  <w:tabs>
                                    <w:tab w:val="clear" w:pos="4153"/>
                                    <w:tab w:val="clear" w:pos="8306"/>
                                  </w:tabs>
                                  <w:spacing w:before="2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14</w:t>
                                </w:r>
                              </w:p>
                            </w:tc>
                          </w:tr>
                          <w:tr w:rsidR="009248DC" w:rsidTr="009376DA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B9393D" w:rsidRDefault="009248DC"/>
                            </w:tc>
                            <w:tc>
                              <w:tcPr>
                                <w:tcW w:w="2836" w:type="dxa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9248DC" w:rsidRDefault="009248DC" w:rsidP="00D00F55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ПТМ</w:t>
                                </w:r>
                              </w:p>
                              <w:p w:rsidR="009248DC" w:rsidRPr="0006770F" w:rsidRDefault="009248DC" w:rsidP="00474224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«Архитектор Морозова»</w:t>
                                </w:r>
                              </w:p>
                            </w:tc>
                          </w:tr>
                          <w:tr w:rsidR="009248D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rFonts w:ascii="Arial" w:hAnsi="Arial"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rFonts w:ascii="Arial" w:hAnsi="Arial"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6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jc w:val="center"/>
                                  <w:rPr>
                                    <w:rFonts w:ascii="Arial" w:hAnsi="Arial"/>
                                    <w:sz w:val="22"/>
                                  </w:rPr>
                                </w:pPr>
                              </w:p>
                            </w:tc>
                          </w:tr>
                          <w:tr w:rsidR="009248D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ind w:right="-57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Н.контр.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241C5C" w:rsidRDefault="009248DC" w:rsidP="00DB5E53">
                                <w:pPr>
                                  <w:ind w:right="-83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Морозова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EA472E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Pr="000901B8" w:rsidRDefault="009248DC">
                                <w:pPr>
                                  <w:rPr>
                                    <w:rFonts w:ascii="Arial" w:hAnsi="Arial"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6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9248DC" w:rsidRDefault="009248DC">
                                <w:pPr>
                                  <w:jc w:val="center"/>
                                  <w:rPr>
                                    <w:rFonts w:ascii="Arial" w:hAnsi="Arial"/>
                                    <w:sz w:val="22"/>
                                  </w:rPr>
                                </w:pPr>
                              </w:p>
                            </w:tc>
                          </w:tr>
                        </w:tbl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1" o:spid="_x0000_s1027" type="#_x0000_t202" style="position:absolute;margin-left:-72.4pt;margin-top:14.4pt;width:590.4pt;height:83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PoigIAABoFAAAOAAAAZHJzL2Uyb0RvYy54bWysVNuO2yAQfa/Uf0C8Z40j52JrndVu0lSV&#10;thdptx9ADI5RMVAgsbfV/nsHnGTdy0NV1Q+YYYbDzJwD1zd9K9GRWye0KnF6RTDiqtJMqH2JPz9u&#10;J0uMnKeKUakVL/ETd/hm9frVdWcKPtWNloxbBCDKFZ0pceO9KZLEVQ1vqbvShitw1tq21INp9wmz&#10;tAP0ViZTQuZJpy0zVlfcOVjdDE68ivh1zSv/sa4d90iWGHLzcbRx3IUxWV3TYm+paUR1SoP+QxYt&#10;FQoOvUBtqKfoYMVvUK2orHa69leVbhNd16LisQaoJiW/VPPQUMNjLdAcZy5tcv8Ptvpw/GSRYMAd&#10;Roq2QNEj7z260z1KSRr60xlXQNiDgUDfgyPEhlqdudfVF4eUXjdU7fmttbprOGWQX9yZjLYOOC6A&#10;7Lr3msFB9OB1BOpr2wZAaAcCdODp6cJNSKaCxUWWL8kSXBX4UjInC5JF+hJanPcb6/xbrlsUJiW2&#10;wH7Ep8d756ESCD2HxPy1FGwrpIyG3e/W0qIjBaVs4xeKhy1uHCZVCFY6bBvcwwqkCWcEX0g4Mv89&#10;T6cZuZvmk+18uZhk22w2yRdkOSFpfpfPSZZnm+1zSDDNikYwxtW9UPyswjT7O5ZP92HQT9Qh6kqc&#10;z6azgaRx9m5cJInfn4pshYdLKUVb4uUliBaB2jeKQdm08FTIYZ78nH5sGfTg/I9diUII3A8q8P2u&#10;P2kOwIJIdpo9gTKsBtqAY3hQYNJo+w2jDi5nid3XA7UcI/lOgbryNAPykY9GNltMwbBjz27soaoC&#10;qBJ7jIbp2g8vwMFYsW/gpEHPSt+CImsRpfKSFVQSDLiAsabTYxFu+NiOUS9P2uoHAAAA//8DAFBL&#10;AwQUAAYACAAAACEA8s98leEAAAANAQAADwAAAGRycy9kb3ducmV2LnhtbEyPQU+DQBCF7yb+h82Y&#10;eDHtUkRakKVRE43X1v6AhZ0CkZ0l7LbQf+/0ZE8zk/fy5nvFdra9OOPoO0cKVssIBFLtTEeNgsPP&#10;52IDwgdNRveOUMEFPWzL+7tC58ZNtMPzPjSCQ8jnWkEbwpBL6esWrfZLNyCxdnSj1YHPsZFm1BOH&#10;217GUZRKqzviD60e8KPF+nd/sgqO39PTSzZVX+Gw3iXpu+7Wlbso9fgwv72CCDiHfzNc8RkdSmaq&#10;3ImMF72CxSpJmD0oiDc8r47oOeV6FW9plsUgy0Letij/AAAA//8DAFBLAQItABQABgAIAAAAIQC2&#10;gziS/gAAAOEBAAATAAAAAAAAAAAAAAAAAAAAAABbQ29udGVudF9UeXBlc10ueG1sUEsBAi0AFAAG&#10;AAgAAAAhADj9If/WAAAAlAEAAAsAAAAAAAAAAAAAAAAALwEAAF9yZWxzLy5yZWxzUEsBAi0AFAAG&#10;AAgAAAAhABMcw+iKAgAAGgUAAA4AAAAAAAAAAAAAAAAALgIAAGRycy9lMm9Eb2MueG1sUEsBAi0A&#10;FAAGAAgAAAAhAPLPfJXhAAAADQEAAA8AAAAAAAAAAAAAAAAA5AQAAGRycy9kb3ducmV2LnhtbFBL&#10;BQYAAAAABAAEAPMAAADyBQAAAAA=&#10;" stroked="f">
              <v:textbox>
                <w:txbxContent>
                  <w:tbl>
                    <w:tblPr>
                      <w:tblW w:w="0" w:type="auto"/>
                      <w:tblInd w:w="96" w:type="dxa"/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89"/>
                      <w:gridCol w:w="93"/>
                      <w:gridCol w:w="191"/>
                      <w:gridCol w:w="103"/>
                      <w:gridCol w:w="294"/>
                      <w:gridCol w:w="567"/>
                      <w:gridCol w:w="567"/>
                      <w:gridCol w:w="567"/>
                      <w:gridCol w:w="567"/>
                      <w:gridCol w:w="851"/>
                      <w:gridCol w:w="567"/>
                      <w:gridCol w:w="3856"/>
                      <w:gridCol w:w="851"/>
                      <w:gridCol w:w="851"/>
                      <w:gridCol w:w="1134"/>
                    </w:tblGrid>
                    <w:tr w:rsidR="009248DC">
                      <w:trPr>
                        <w:gridBefore w:val="1"/>
                        <w:wBefore w:w="189" w:type="dxa"/>
                        <w:cantSplit/>
                        <w:trHeight w:hRule="exact" w:val="6725"/>
                      </w:trPr>
                      <w:tc>
                        <w:tcPr>
                          <w:tcW w:w="284" w:type="dxa"/>
                          <w:gridSpan w:val="2"/>
                        </w:tcPr>
                        <w:p w:rsidR="009248DC" w:rsidRDefault="009248DC">
                          <w:pPr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spacing w:line="360" w:lineRule="auto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</w:tr>
                    <w:tr w:rsidR="009248DC">
                      <w:trPr>
                        <w:cantSplit/>
                        <w:trHeight w:hRule="exact" w:val="556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ind w:left="113" w:right="113"/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spacing w:line="360" w:lineRule="auto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</w:tr>
                    <w:tr w:rsidR="009248DC">
                      <w:trPr>
                        <w:cantSplit/>
                        <w:trHeight w:hRule="exact" w:val="1134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ind w:left="113" w:right="113"/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spacing w:line="360" w:lineRule="auto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</w:tr>
                    <w:tr w:rsidR="009248DC">
                      <w:trPr>
                        <w:cantSplit/>
                        <w:trHeight w:hRule="exact" w:val="1157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ind w:left="113" w:right="113"/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spacing w:line="360" w:lineRule="auto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</w:tr>
                    <w:tr w:rsidR="009248DC">
                      <w:trPr>
                        <w:cantSplit/>
                        <w:trHeight w:hRule="exact" w:val="1644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textDirection w:val="btLr"/>
                        </w:tcPr>
                        <w:p w:rsidR="009248DC" w:rsidRPr="00024CFE" w:rsidRDefault="009248DC">
                          <w:pPr>
                            <w:ind w:left="113" w:right="113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r w:rsidRPr="00024CFE">
                            <w:rPr>
                              <w:sz w:val="24"/>
                              <w:szCs w:val="24"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spacing w:line="360" w:lineRule="auto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</w:tr>
                    <w:tr w:rsidR="009248DC">
                      <w:trPr>
                        <w:gridBefore w:val="1"/>
                        <w:wBefore w:w="189" w:type="dxa"/>
                        <w:cantSplit/>
                        <w:trHeight w:hRule="exact" w:val="1420"/>
                      </w:trPr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Pr="000901B8" w:rsidRDefault="009248D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proofErr w:type="spellStart"/>
                          <w:r w:rsidRPr="000901B8">
                            <w:rPr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0901B8">
                            <w:rPr>
                              <w:sz w:val="22"/>
                              <w:szCs w:val="22"/>
                            </w:rPr>
                            <w:t>.</w:t>
                          </w:r>
                          <w:r w:rsidRPr="000901B8">
                            <w:rPr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0901B8">
                            <w:rPr>
                              <w:sz w:val="22"/>
                              <w:szCs w:val="22"/>
                            </w:rPr>
                            <w:t>инв.</w:t>
                          </w:r>
                          <w:r w:rsidRPr="000901B8">
                            <w:rPr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0901B8">
                            <w:rPr>
                              <w:sz w:val="22"/>
                              <w:szCs w:val="22"/>
                            </w:rPr>
                            <w:t>№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spacing w:before="6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</w:tr>
                    <w:tr w:rsidR="009248DC">
                      <w:trPr>
                        <w:gridBefore w:val="1"/>
                        <w:wBefore w:w="189" w:type="dxa"/>
                        <w:cantSplit/>
                        <w:trHeight w:hRule="exact" w:val="1140"/>
                      </w:trPr>
                      <w:tc>
                        <w:tcPr>
                          <w:tcW w:w="284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Pr="000901B8" w:rsidRDefault="009248D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spacing w:before="6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</w:tr>
                    <w:tr w:rsidR="009248D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spacing w:before="6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6692" w:type="dxa"/>
                          <w:gridSpan w:val="4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EA472E" w:rsidRDefault="009248DC" w:rsidP="00326BE8">
                          <w:pPr>
                            <w:spacing w:before="240"/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10-2020</w:t>
                          </w:r>
                          <w:r w:rsidRPr="006C0045">
                            <w:rPr>
                              <w:b/>
                              <w:sz w:val="28"/>
                              <w:szCs w:val="28"/>
                            </w:rPr>
                            <w:t xml:space="preserve"> – ПП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 / </w:t>
                          </w:r>
                          <w:r w:rsidRPr="006C0045">
                            <w:rPr>
                              <w:b/>
                              <w:sz w:val="28"/>
                              <w:szCs w:val="28"/>
                            </w:rPr>
                            <w:t>П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>М</w:t>
                          </w:r>
                          <w:r w:rsidRPr="006C0045">
                            <w:rPr>
                              <w:b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>Ч1</w:t>
                          </w:r>
                        </w:p>
                      </w:tc>
                    </w:tr>
                    <w:tr w:rsidR="009248D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spacing w:before="6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6692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</w:tr>
                    <w:tr w:rsidR="009248D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spacing w:before="6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Кол.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ind w:left="-57" w:right="-57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ind w:left="-57" w:right="-57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692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B9393D" w:rsidRDefault="009248DC"/>
                      </w:tc>
                    </w:tr>
                    <w:tr w:rsidR="009248D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Pr="000901B8" w:rsidRDefault="009248D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Инв.</w:t>
                          </w:r>
                          <w:r w:rsidRPr="000901B8">
                            <w:rPr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0901B8">
                            <w:rPr>
                              <w:sz w:val="22"/>
                              <w:szCs w:val="22"/>
                            </w:rPr>
                            <w:t>№</w:t>
                          </w:r>
                          <w:r w:rsidRPr="000901B8">
                            <w:rPr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0901B8">
                            <w:rPr>
                              <w:sz w:val="22"/>
                              <w:szCs w:val="22"/>
                            </w:rPr>
                            <w:t>подл.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9248DC" w:rsidRDefault="009248DC">
                          <w:pPr>
                            <w:spacing w:before="60"/>
                            <w:jc w:val="center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 w:rsidP="006221E1">
                          <w:pPr>
                            <w:pStyle w:val="2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ГАП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Морозова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8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B9393D" w:rsidRDefault="009248DC">
                          <w:pPr>
                            <w:pStyle w:val="2"/>
                            <w:jc w:val="center"/>
                            <w:rPr>
                              <w:lang w:val="en-US"/>
                            </w:rPr>
                          </w:pPr>
                        </w:p>
                        <w:p w:rsidR="009248DC" w:rsidRPr="00B9393D" w:rsidRDefault="009248DC">
                          <w:pPr>
                            <w:jc w:val="center"/>
                            <w:rPr>
                              <w:sz w:val="24"/>
                              <w:lang w:val="en-US"/>
                            </w:rPr>
                          </w:pPr>
                        </w:p>
                        <w:p w:rsidR="009248DC" w:rsidRPr="00EA472E" w:rsidRDefault="009248DC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Пояснительная записка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3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9248D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C559E3" w:rsidRDefault="009248DC" w:rsidP="006221E1">
                          <w:pPr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 w:rsidP="001056EB">
                          <w:pPr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Морозов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B9393D" w:rsidRDefault="009248DC"/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EA472E" w:rsidRDefault="009248DC">
                          <w:pPr>
                            <w:spacing w:before="20"/>
                            <w:ind w:hanging="27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proofErr w:type="gramStart"/>
                          <w:r>
                            <w:rPr>
                              <w:sz w:val="22"/>
                              <w:szCs w:val="22"/>
                            </w:rPr>
                            <w:t>П</w:t>
                          </w:r>
                          <w:proofErr w:type="gramEnd"/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spacing w:before="2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0901B8">
                            <w:rPr>
                              <w:sz w:val="22"/>
                              <w:szCs w:val="22"/>
                            </w:rPr>
                            <w:t>1</w:t>
                          </w:r>
                        </w:p>
                      </w:tc>
                      <w:tc>
                        <w:tcPr>
                          <w:tcW w:w="113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 w:rsidP="00F25C83">
                          <w:pPr>
                            <w:pStyle w:val="a4"/>
                            <w:tabs>
                              <w:tab w:val="clear" w:pos="4153"/>
                              <w:tab w:val="clear" w:pos="8306"/>
                            </w:tabs>
                            <w:spacing w:before="2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14</w:t>
                          </w:r>
                        </w:p>
                      </w:tc>
                    </w:tr>
                    <w:tr w:rsidR="009248DC" w:rsidTr="009376DA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B9393D" w:rsidRDefault="009248DC"/>
                      </w:tc>
                      <w:tc>
                        <w:tcPr>
                          <w:tcW w:w="2836" w:type="dxa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9248DC" w:rsidRDefault="009248DC" w:rsidP="00D00F55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ПТМ</w:t>
                          </w:r>
                        </w:p>
                        <w:p w:rsidR="009248DC" w:rsidRPr="0006770F" w:rsidRDefault="009248DC" w:rsidP="00474224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«Архитектор Морозова»</w:t>
                          </w:r>
                        </w:p>
                      </w:tc>
                    </w:tr>
                    <w:tr w:rsidR="009248D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rFonts w:ascii="Arial" w:hAnsi="Arial"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rFonts w:ascii="Arial" w:hAnsi="Arial"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836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jc w:val="center"/>
                            <w:rPr>
                              <w:rFonts w:ascii="Arial" w:hAnsi="Arial"/>
                              <w:sz w:val="22"/>
                            </w:rPr>
                          </w:pPr>
                        </w:p>
                      </w:tc>
                    </w:tr>
                    <w:tr w:rsidR="009248D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ind w:right="-57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241C5C" w:rsidRDefault="009248DC" w:rsidP="00DB5E53">
                          <w:pPr>
                            <w:ind w:right="-83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Морозова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EA472E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Pr="000901B8" w:rsidRDefault="009248DC">
                          <w:pPr>
                            <w:rPr>
                              <w:rFonts w:ascii="Arial" w:hAnsi="Arial"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836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9248DC" w:rsidRDefault="009248DC">
                          <w:pPr>
                            <w:jc w:val="center"/>
                            <w:rPr>
                              <w:rFonts w:ascii="Arial" w:hAnsi="Arial"/>
                              <w:sz w:val="22"/>
                            </w:rPr>
                          </w:pPr>
                        </w:p>
                      </w:tc>
                    </w:tr>
                  </w:tbl>
                  <w:p w:rsidR="009248DC" w:rsidRDefault="009248DC">
                    <w:pPr>
                      <w:rPr>
                        <w:rFonts w:ascii="Arial" w:hAnsi="Arial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1D480128"/>
    <w:multiLevelType w:val="hybridMultilevel"/>
    <w:tmpl w:val="0F6E3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EF234B"/>
    <w:multiLevelType w:val="hybridMultilevel"/>
    <w:tmpl w:val="0766129E"/>
    <w:lvl w:ilvl="0" w:tplc="78A614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47048F"/>
    <w:multiLevelType w:val="hybridMultilevel"/>
    <w:tmpl w:val="F9AE26FA"/>
    <w:lvl w:ilvl="0" w:tplc="8F92560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5241550"/>
    <w:multiLevelType w:val="hybridMultilevel"/>
    <w:tmpl w:val="570CC7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FC4F68"/>
    <w:multiLevelType w:val="hybridMultilevel"/>
    <w:tmpl w:val="D5B402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110692C"/>
    <w:multiLevelType w:val="hybridMultilevel"/>
    <w:tmpl w:val="7100A5CE"/>
    <w:lvl w:ilvl="0" w:tplc="8766F2F6">
      <w:start w:val="1"/>
      <w:numFmt w:val="decimal"/>
      <w:lvlText w:val="%1)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31274F52"/>
    <w:multiLevelType w:val="hybridMultilevel"/>
    <w:tmpl w:val="79DC8DB2"/>
    <w:lvl w:ilvl="0" w:tplc="595A31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82514AD"/>
    <w:multiLevelType w:val="hybridMultilevel"/>
    <w:tmpl w:val="B816C06E"/>
    <w:lvl w:ilvl="0" w:tplc="3DC28EE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A11699"/>
    <w:multiLevelType w:val="hybridMultilevel"/>
    <w:tmpl w:val="26F045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DC68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F5A36E4">
      <w:start w:val="9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E6268F"/>
    <w:multiLevelType w:val="hybridMultilevel"/>
    <w:tmpl w:val="A7840496"/>
    <w:lvl w:ilvl="0" w:tplc="28FE25E2">
      <w:start w:val="1"/>
      <w:numFmt w:val="bullet"/>
      <w:pStyle w:val="a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  <w:szCs w:val="20"/>
      </w:rPr>
    </w:lvl>
    <w:lvl w:ilvl="1" w:tplc="0419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E8B35CE"/>
    <w:multiLevelType w:val="multilevel"/>
    <w:tmpl w:val="AFDAE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63766A4B"/>
    <w:multiLevelType w:val="multilevel"/>
    <w:tmpl w:val="47F609F8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0">
    <w:nsid w:val="63881875"/>
    <w:multiLevelType w:val="hybridMultilevel"/>
    <w:tmpl w:val="20166346"/>
    <w:lvl w:ilvl="0" w:tplc="922070EA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1">
    <w:nsid w:val="6E436112"/>
    <w:multiLevelType w:val="hybridMultilevel"/>
    <w:tmpl w:val="48E0316C"/>
    <w:lvl w:ilvl="0" w:tplc="6900BD86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24"/>
  </w:num>
  <w:num w:numId="21">
    <w:abstractNumId w:val="19"/>
  </w:num>
  <w:num w:numId="22">
    <w:abstractNumId w:val="26"/>
  </w:num>
  <w:num w:numId="23">
    <w:abstractNumId w:val="21"/>
  </w:num>
  <w:num w:numId="24">
    <w:abstractNumId w:val="20"/>
  </w:num>
  <w:num w:numId="25">
    <w:abstractNumId w:val="31"/>
  </w:num>
  <w:num w:numId="26">
    <w:abstractNumId w:val="30"/>
  </w:num>
  <w:num w:numId="27">
    <w:abstractNumId w:val="29"/>
  </w:num>
  <w:num w:numId="28">
    <w:abstractNumId w:val="28"/>
  </w:num>
  <w:num w:numId="29">
    <w:abstractNumId w:val="22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E05"/>
    <w:rsid w:val="00001996"/>
    <w:rsid w:val="000022FB"/>
    <w:rsid w:val="00003426"/>
    <w:rsid w:val="00003FE1"/>
    <w:rsid w:val="00006988"/>
    <w:rsid w:val="00007532"/>
    <w:rsid w:val="000123E3"/>
    <w:rsid w:val="0001299D"/>
    <w:rsid w:val="00015214"/>
    <w:rsid w:val="00015CF2"/>
    <w:rsid w:val="000167D9"/>
    <w:rsid w:val="000172DF"/>
    <w:rsid w:val="000207A6"/>
    <w:rsid w:val="00022DA6"/>
    <w:rsid w:val="00024CFE"/>
    <w:rsid w:val="0002669D"/>
    <w:rsid w:val="00026AFF"/>
    <w:rsid w:val="000312DF"/>
    <w:rsid w:val="00031817"/>
    <w:rsid w:val="0003241D"/>
    <w:rsid w:val="00033C05"/>
    <w:rsid w:val="00037385"/>
    <w:rsid w:val="000401E9"/>
    <w:rsid w:val="00041ED4"/>
    <w:rsid w:val="00042759"/>
    <w:rsid w:val="000430D2"/>
    <w:rsid w:val="00045353"/>
    <w:rsid w:val="00045716"/>
    <w:rsid w:val="00045F9F"/>
    <w:rsid w:val="000466A4"/>
    <w:rsid w:val="00050FAA"/>
    <w:rsid w:val="00051769"/>
    <w:rsid w:val="00051E0E"/>
    <w:rsid w:val="00052095"/>
    <w:rsid w:val="0005217E"/>
    <w:rsid w:val="00052DAD"/>
    <w:rsid w:val="0005546A"/>
    <w:rsid w:val="00055700"/>
    <w:rsid w:val="00056259"/>
    <w:rsid w:val="00056462"/>
    <w:rsid w:val="000564F9"/>
    <w:rsid w:val="00056551"/>
    <w:rsid w:val="000601A1"/>
    <w:rsid w:val="00060841"/>
    <w:rsid w:val="00061600"/>
    <w:rsid w:val="00064999"/>
    <w:rsid w:val="00064AFB"/>
    <w:rsid w:val="00066EEA"/>
    <w:rsid w:val="0006770F"/>
    <w:rsid w:val="00067FCD"/>
    <w:rsid w:val="00072468"/>
    <w:rsid w:val="00072597"/>
    <w:rsid w:val="00073C90"/>
    <w:rsid w:val="000747B5"/>
    <w:rsid w:val="00080B58"/>
    <w:rsid w:val="0008214A"/>
    <w:rsid w:val="00083CED"/>
    <w:rsid w:val="0008468B"/>
    <w:rsid w:val="00085181"/>
    <w:rsid w:val="00085BBD"/>
    <w:rsid w:val="00085E6B"/>
    <w:rsid w:val="00087502"/>
    <w:rsid w:val="000901B8"/>
    <w:rsid w:val="00090BFA"/>
    <w:rsid w:val="0009112E"/>
    <w:rsid w:val="0009201F"/>
    <w:rsid w:val="00093BCC"/>
    <w:rsid w:val="00093E02"/>
    <w:rsid w:val="00094126"/>
    <w:rsid w:val="00094ECB"/>
    <w:rsid w:val="00096104"/>
    <w:rsid w:val="000A248C"/>
    <w:rsid w:val="000A25DD"/>
    <w:rsid w:val="000A266E"/>
    <w:rsid w:val="000A2D2A"/>
    <w:rsid w:val="000A4690"/>
    <w:rsid w:val="000A674C"/>
    <w:rsid w:val="000A7445"/>
    <w:rsid w:val="000A7A51"/>
    <w:rsid w:val="000B147C"/>
    <w:rsid w:val="000B457B"/>
    <w:rsid w:val="000B5BFA"/>
    <w:rsid w:val="000B764E"/>
    <w:rsid w:val="000C1B73"/>
    <w:rsid w:val="000C4572"/>
    <w:rsid w:val="000C557F"/>
    <w:rsid w:val="000D0D5E"/>
    <w:rsid w:val="000D0FA9"/>
    <w:rsid w:val="000D20DD"/>
    <w:rsid w:val="000D2EE3"/>
    <w:rsid w:val="000D387A"/>
    <w:rsid w:val="000D425F"/>
    <w:rsid w:val="000D595F"/>
    <w:rsid w:val="000D5E65"/>
    <w:rsid w:val="000D6966"/>
    <w:rsid w:val="000D74E4"/>
    <w:rsid w:val="000E05A9"/>
    <w:rsid w:val="000E25A0"/>
    <w:rsid w:val="000E2B6E"/>
    <w:rsid w:val="000E2ECF"/>
    <w:rsid w:val="000E32EF"/>
    <w:rsid w:val="000F21A2"/>
    <w:rsid w:val="000F2EDD"/>
    <w:rsid w:val="00100664"/>
    <w:rsid w:val="0010155F"/>
    <w:rsid w:val="001047DA"/>
    <w:rsid w:val="001056EB"/>
    <w:rsid w:val="0011168B"/>
    <w:rsid w:val="00113C55"/>
    <w:rsid w:val="00113D8C"/>
    <w:rsid w:val="0011603C"/>
    <w:rsid w:val="0011638A"/>
    <w:rsid w:val="0011666E"/>
    <w:rsid w:val="00116F61"/>
    <w:rsid w:val="001179EB"/>
    <w:rsid w:val="00120B1C"/>
    <w:rsid w:val="00126043"/>
    <w:rsid w:val="00126212"/>
    <w:rsid w:val="001273BF"/>
    <w:rsid w:val="00130071"/>
    <w:rsid w:val="00132565"/>
    <w:rsid w:val="0013285D"/>
    <w:rsid w:val="00133659"/>
    <w:rsid w:val="00135DDC"/>
    <w:rsid w:val="0014308C"/>
    <w:rsid w:val="001433F6"/>
    <w:rsid w:val="00143C54"/>
    <w:rsid w:val="00143C78"/>
    <w:rsid w:val="00144A2F"/>
    <w:rsid w:val="0014569C"/>
    <w:rsid w:val="0014686C"/>
    <w:rsid w:val="00151069"/>
    <w:rsid w:val="001529B6"/>
    <w:rsid w:val="00152BB3"/>
    <w:rsid w:val="00153116"/>
    <w:rsid w:val="00154AA8"/>
    <w:rsid w:val="001555A8"/>
    <w:rsid w:val="00156BD0"/>
    <w:rsid w:val="00162158"/>
    <w:rsid w:val="00162A40"/>
    <w:rsid w:val="00163686"/>
    <w:rsid w:val="00163E89"/>
    <w:rsid w:val="001648A4"/>
    <w:rsid w:val="001648E4"/>
    <w:rsid w:val="00164DE0"/>
    <w:rsid w:val="001665FA"/>
    <w:rsid w:val="001678F9"/>
    <w:rsid w:val="0017006B"/>
    <w:rsid w:val="00174006"/>
    <w:rsid w:val="00175320"/>
    <w:rsid w:val="00181F2C"/>
    <w:rsid w:val="0018221B"/>
    <w:rsid w:val="001826F7"/>
    <w:rsid w:val="00182AF5"/>
    <w:rsid w:val="00182FEF"/>
    <w:rsid w:val="001849D4"/>
    <w:rsid w:val="00184C11"/>
    <w:rsid w:val="001854E9"/>
    <w:rsid w:val="001857D3"/>
    <w:rsid w:val="00187513"/>
    <w:rsid w:val="001877C7"/>
    <w:rsid w:val="00187D56"/>
    <w:rsid w:val="00190546"/>
    <w:rsid w:val="00192417"/>
    <w:rsid w:val="0019259D"/>
    <w:rsid w:val="00192F66"/>
    <w:rsid w:val="00193939"/>
    <w:rsid w:val="0019448B"/>
    <w:rsid w:val="00194A27"/>
    <w:rsid w:val="00197911"/>
    <w:rsid w:val="00197F7F"/>
    <w:rsid w:val="001A01C5"/>
    <w:rsid w:val="001A4A0A"/>
    <w:rsid w:val="001B00D7"/>
    <w:rsid w:val="001B069D"/>
    <w:rsid w:val="001B31ED"/>
    <w:rsid w:val="001B3CE4"/>
    <w:rsid w:val="001B564B"/>
    <w:rsid w:val="001C0908"/>
    <w:rsid w:val="001C3F29"/>
    <w:rsid w:val="001C6092"/>
    <w:rsid w:val="001C7061"/>
    <w:rsid w:val="001D1696"/>
    <w:rsid w:val="001D42C7"/>
    <w:rsid w:val="001D43E9"/>
    <w:rsid w:val="001D5302"/>
    <w:rsid w:val="001D57E4"/>
    <w:rsid w:val="001D6F8B"/>
    <w:rsid w:val="001E162F"/>
    <w:rsid w:val="001E1AEC"/>
    <w:rsid w:val="001E1C93"/>
    <w:rsid w:val="001E2A8E"/>
    <w:rsid w:val="001E44E6"/>
    <w:rsid w:val="001F1C78"/>
    <w:rsid w:val="001F20A6"/>
    <w:rsid w:val="001F41B9"/>
    <w:rsid w:val="001F62FA"/>
    <w:rsid w:val="001F6624"/>
    <w:rsid w:val="00200C42"/>
    <w:rsid w:val="002029E8"/>
    <w:rsid w:val="00202A87"/>
    <w:rsid w:val="00203E4B"/>
    <w:rsid w:val="0020548A"/>
    <w:rsid w:val="002068C4"/>
    <w:rsid w:val="002068D4"/>
    <w:rsid w:val="0021046D"/>
    <w:rsid w:val="00210AB2"/>
    <w:rsid w:val="0021401B"/>
    <w:rsid w:val="0021416B"/>
    <w:rsid w:val="00217127"/>
    <w:rsid w:val="002251EB"/>
    <w:rsid w:val="0023103E"/>
    <w:rsid w:val="00231C67"/>
    <w:rsid w:val="002325AC"/>
    <w:rsid w:val="00240497"/>
    <w:rsid w:val="002417D4"/>
    <w:rsid w:val="00241A87"/>
    <w:rsid w:val="00241C5C"/>
    <w:rsid w:val="00243947"/>
    <w:rsid w:val="0024403C"/>
    <w:rsid w:val="002447B8"/>
    <w:rsid w:val="0024724C"/>
    <w:rsid w:val="00247819"/>
    <w:rsid w:val="002504A3"/>
    <w:rsid w:val="00251AA6"/>
    <w:rsid w:val="00252394"/>
    <w:rsid w:val="00253A05"/>
    <w:rsid w:val="00253B52"/>
    <w:rsid w:val="002556D9"/>
    <w:rsid w:val="00257849"/>
    <w:rsid w:val="002618ED"/>
    <w:rsid w:val="00262AB9"/>
    <w:rsid w:val="00264D4C"/>
    <w:rsid w:val="0026755A"/>
    <w:rsid w:val="002716FD"/>
    <w:rsid w:val="00274E1E"/>
    <w:rsid w:val="002852E9"/>
    <w:rsid w:val="00286997"/>
    <w:rsid w:val="00286BF7"/>
    <w:rsid w:val="002870AE"/>
    <w:rsid w:val="002876D0"/>
    <w:rsid w:val="0028784B"/>
    <w:rsid w:val="00287905"/>
    <w:rsid w:val="002905DD"/>
    <w:rsid w:val="00290C63"/>
    <w:rsid w:val="00292B82"/>
    <w:rsid w:val="0029516C"/>
    <w:rsid w:val="00295176"/>
    <w:rsid w:val="00297B8C"/>
    <w:rsid w:val="002A2417"/>
    <w:rsid w:val="002A306B"/>
    <w:rsid w:val="002A55F3"/>
    <w:rsid w:val="002A75D8"/>
    <w:rsid w:val="002B080E"/>
    <w:rsid w:val="002B23E9"/>
    <w:rsid w:val="002B327D"/>
    <w:rsid w:val="002B3FE6"/>
    <w:rsid w:val="002B5C5F"/>
    <w:rsid w:val="002B5FFD"/>
    <w:rsid w:val="002B76D1"/>
    <w:rsid w:val="002C0A13"/>
    <w:rsid w:val="002C4CA8"/>
    <w:rsid w:val="002D2BFA"/>
    <w:rsid w:val="002D2C9D"/>
    <w:rsid w:val="002D340F"/>
    <w:rsid w:val="002D49EF"/>
    <w:rsid w:val="002D508E"/>
    <w:rsid w:val="002D6146"/>
    <w:rsid w:val="002E0B66"/>
    <w:rsid w:val="002E17C1"/>
    <w:rsid w:val="002E189D"/>
    <w:rsid w:val="002E22D4"/>
    <w:rsid w:val="002F2670"/>
    <w:rsid w:val="002F2B75"/>
    <w:rsid w:val="002F3B0D"/>
    <w:rsid w:val="002F62A6"/>
    <w:rsid w:val="002F7556"/>
    <w:rsid w:val="00302019"/>
    <w:rsid w:val="00302B9E"/>
    <w:rsid w:val="003041CF"/>
    <w:rsid w:val="00304C63"/>
    <w:rsid w:val="00304FA6"/>
    <w:rsid w:val="00305585"/>
    <w:rsid w:val="0031044C"/>
    <w:rsid w:val="0031184C"/>
    <w:rsid w:val="00314B0E"/>
    <w:rsid w:val="00315A21"/>
    <w:rsid w:val="00315E7C"/>
    <w:rsid w:val="003171DA"/>
    <w:rsid w:val="0032238D"/>
    <w:rsid w:val="00322E44"/>
    <w:rsid w:val="00323038"/>
    <w:rsid w:val="003246F7"/>
    <w:rsid w:val="00326BE8"/>
    <w:rsid w:val="003328A5"/>
    <w:rsid w:val="00332EC9"/>
    <w:rsid w:val="00333E14"/>
    <w:rsid w:val="00334F60"/>
    <w:rsid w:val="003368D7"/>
    <w:rsid w:val="00340151"/>
    <w:rsid w:val="0034403F"/>
    <w:rsid w:val="00344A4E"/>
    <w:rsid w:val="003453C4"/>
    <w:rsid w:val="003505DF"/>
    <w:rsid w:val="00351549"/>
    <w:rsid w:val="0035236A"/>
    <w:rsid w:val="00352B08"/>
    <w:rsid w:val="00353CC4"/>
    <w:rsid w:val="00354D64"/>
    <w:rsid w:val="00360312"/>
    <w:rsid w:val="003604A7"/>
    <w:rsid w:val="00360BC5"/>
    <w:rsid w:val="00363DBF"/>
    <w:rsid w:val="0036603F"/>
    <w:rsid w:val="003676FB"/>
    <w:rsid w:val="00371628"/>
    <w:rsid w:val="003751ED"/>
    <w:rsid w:val="003772BA"/>
    <w:rsid w:val="00377302"/>
    <w:rsid w:val="00381C5D"/>
    <w:rsid w:val="003827E0"/>
    <w:rsid w:val="00382F82"/>
    <w:rsid w:val="00384C50"/>
    <w:rsid w:val="00385C56"/>
    <w:rsid w:val="00386D85"/>
    <w:rsid w:val="00393BB5"/>
    <w:rsid w:val="00393F2D"/>
    <w:rsid w:val="00394E7D"/>
    <w:rsid w:val="00396C88"/>
    <w:rsid w:val="0039724B"/>
    <w:rsid w:val="003A0108"/>
    <w:rsid w:val="003A4033"/>
    <w:rsid w:val="003A5B6F"/>
    <w:rsid w:val="003B0FA2"/>
    <w:rsid w:val="003B586F"/>
    <w:rsid w:val="003B6CEE"/>
    <w:rsid w:val="003B7940"/>
    <w:rsid w:val="003C01F5"/>
    <w:rsid w:val="003C0C04"/>
    <w:rsid w:val="003C28D9"/>
    <w:rsid w:val="003C2A15"/>
    <w:rsid w:val="003C4476"/>
    <w:rsid w:val="003C44B6"/>
    <w:rsid w:val="003C5CA3"/>
    <w:rsid w:val="003C7994"/>
    <w:rsid w:val="003D0F51"/>
    <w:rsid w:val="003D1290"/>
    <w:rsid w:val="003D15D8"/>
    <w:rsid w:val="003D17E1"/>
    <w:rsid w:val="003D3013"/>
    <w:rsid w:val="003D3C1C"/>
    <w:rsid w:val="003D4F4D"/>
    <w:rsid w:val="003D5D45"/>
    <w:rsid w:val="003E0D2A"/>
    <w:rsid w:val="003E1BE5"/>
    <w:rsid w:val="003E20DB"/>
    <w:rsid w:val="003E482A"/>
    <w:rsid w:val="003E5B08"/>
    <w:rsid w:val="003E5ECA"/>
    <w:rsid w:val="003F06C0"/>
    <w:rsid w:val="003F4F14"/>
    <w:rsid w:val="003F6F1C"/>
    <w:rsid w:val="003F7D73"/>
    <w:rsid w:val="004002F0"/>
    <w:rsid w:val="00400476"/>
    <w:rsid w:val="0040228B"/>
    <w:rsid w:val="004037A2"/>
    <w:rsid w:val="004037DE"/>
    <w:rsid w:val="00404588"/>
    <w:rsid w:val="00404768"/>
    <w:rsid w:val="00406C4C"/>
    <w:rsid w:val="00410533"/>
    <w:rsid w:val="00410775"/>
    <w:rsid w:val="00411374"/>
    <w:rsid w:val="004122B8"/>
    <w:rsid w:val="004126F3"/>
    <w:rsid w:val="00412CBA"/>
    <w:rsid w:val="00412DA1"/>
    <w:rsid w:val="00412FBD"/>
    <w:rsid w:val="00413539"/>
    <w:rsid w:val="004140B8"/>
    <w:rsid w:val="00416449"/>
    <w:rsid w:val="004179FD"/>
    <w:rsid w:val="0042325B"/>
    <w:rsid w:val="00423C63"/>
    <w:rsid w:val="00425A15"/>
    <w:rsid w:val="00433C14"/>
    <w:rsid w:val="00436853"/>
    <w:rsid w:val="00436DD9"/>
    <w:rsid w:val="004408EF"/>
    <w:rsid w:val="004423EF"/>
    <w:rsid w:val="0044280A"/>
    <w:rsid w:val="00452165"/>
    <w:rsid w:val="0045385F"/>
    <w:rsid w:val="00454684"/>
    <w:rsid w:val="0045490F"/>
    <w:rsid w:val="00457727"/>
    <w:rsid w:val="004605C2"/>
    <w:rsid w:val="004605CD"/>
    <w:rsid w:val="004637AC"/>
    <w:rsid w:val="00463DFC"/>
    <w:rsid w:val="0046543D"/>
    <w:rsid w:val="00465451"/>
    <w:rsid w:val="00466827"/>
    <w:rsid w:val="00470181"/>
    <w:rsid w:val="00473F5D"/>
    <w:rsid w:val="004741A4"/>
    <w:rsid w:val="00474224"/>
    <w:rsid w:val="0047747F"/>
    <w:rsid w:val="00477990"/>
    <w:rsid w:val="00480480"/>
    <w:rsid w:val="00481FA0"/>
    <w:rsid w:val="004824EA"/>
    <w:rsid w:val="0048365A"/>
    <w:rsid w:val="0048459E"/>
    <w:rsid w:val="00484D29"/>
    <w:rsid w:val="00485AA9"/>
    <w:rsid w:val="00491148"/>
    <w:rsid w:val="00493776"/>
    <w:rsid w:val="00495064"/>
    <w:rsid w:val="00495F5C"/>
    <w:rsid w:val="004A114D"/>
    <w:rsid w:val="004A27AE"/>
    <w:rsid w:val="004A2B3F"/>
    <w:rsid w:val="004A329A"/>
    <w:rsid w:val="004A590A"/>
    <w:rsid w:val="004A78BF"/>
    <w:rsid w:val="004A7D96"/>
    <w:rsid w:val="004B0293"/>
    <w:rsid w:val="004B29D5"/>
    <w:rsid w:val="004B411E"/>
    <w:rsid w:val="004B507D"/>
    <w:rsid w:val="004B7D3C"/>
    <w:rsid w:val="004C0B7B"/>
    <w:rsid w:val="004C3B8D"/>
    <w:rsid w:val="004C4767"/>
    <w:rsid w:val="004C4A80"/>
    <w:rsid w:val="004C7945"/>
    <w:rsid w:val="004D2E10"/>
    <w:rsid w:val="004D417A"/>
    <w:rsid w:val="004D57F6"/>
    <w:rsid w:val="004D6B9F"/>
    <w:rsid w:val="004E033D"/>
    <w:rsid w:val="004E157B"/>
    <w:rsid w:val="004E162B"/>
    <w:rsid w:val="004E1C6D"/>
    <w:rsid w:val="004E22C4"/>
    <w:rsid w:val="004E6A6C"/>
    <w:rsid w:val="004F4C6C"/>
    <w:rsid w:val="004F4DB8"/>
    <w:rsid w:val="004F505D"/>
    <w:rsid w:val="004F56AB"/>
    <w:rsid w:val="004F5A39"/>
    <w:rsid w:val="005002A6"/>
    <w:rsid w:val="00503674"/>
    <w:rsid w:val="00507104"/>
    <w:rsid w:val="0051034F"/>
    <w:rsid w:val="00510713"/>
    <w:rsid w:val="00510DE9"/>
    <w:rsid w:val="0051280D"/>
    <w:rsid w:val="00517940"/>
    <w:rsid w:val="0052102A"/>
    <w:rsid w:val="00521DA5"/>
    <w:rsid w:val="00523091"/>
    <w:rsid w:val="00530247"/>
    <w:rsid w:val="00530332"/>
    <w:rsid w:val="0053226B"/>
    <w:rsid w:val="005328E6"/>
    <w:rsid w:val="00534C26"/>
    <w:rsid w:val="00536276"/>
    <w:rsid w:val="005368C8"/>
    <w:rsid w:val="00537FF8"/>
    <w:rsid w:val="005400D1"/>
    <w:rsid w:val="005425BB"/>
    <w:rsid w:val="005426AD"/>
    <w:rsid w:val="00542AC0"/>
    <w:rsid w:val="00543BBA"/>
    <w:rsid w:val="005510AD"/>
    <w:rsid w:val="00551D6C"/>
    <w:rsid w:val="00554F30"/>
    <w:rsid w:val="00555102"/>
    <w:rsid w:val="00555A77"/>
    <w:rsid w:val="00555E05"/>
    <w:rsid w:val="005567A5"/>
    <w:rsid w:val="00563630"/>
    <w:rsid w:val="005636AC"/>
    <w:rsid w:val="00563D33"/>
    <w:rsid w:val="0056461C"/>
    <w:rsid w:val="00564968"/>
    <w:rsid w:val="00564C76"/>
    <w:rsid w:val="00564DC7"/>
    <w:rsid w:val="00565984"/>
    <w:rsid w:val="00566576"/>
    <w:rsid w:val="005707FB"/>
    <w:rsid w:val="00570A5A"/>
    <w:rsid w:val="00571415"/>
    <w:rsid w:val="00573709"/>
    <w:rsid w:val="0057396B"/>
    <w:rsid w:val="005744C4"/>
    <w:rsid w:val="00575633"/>
    <w:rsid w:val="00575C7A"/>
    <w:rsid w:val="005770B6"/>
    <w:rsid w:val="005809A3"/>
    <w:rsid w:val="0058159E"/>
    <w:rsid w:val="00581BC7"/>
    <w:rsid w:val="005901B0"/>
    <w:rsid w:val="00590680"/>
    <w:rsid w:val="00590E58"/>
    <w:rsid w:val="00591EA1"/>
    <w:rsid w:val="00592F0E"/>
    <w:rsid w:val="00592F5E"/>
    <w:rsid w:val="0059338C"/>
    <w:rsid w:val="00593425"/>
    <w:rsid w:val="00595130"/>
    <w:rsid w:val="00595E66"/>
    <w:rsid w:val="00596C88"/>
    <w:rsid w:val="00596EAD"/>
    <w:rsid w:val="0059734B"/>
    <w:rsid w:val="00597D6B"/>
    <w:rsid w:val="005A1085"/>
    <w:rsid w:val="005A1C47"/>
    <w:rsid w:val="005A2FD4"/>
    <w:rsid w:val="005A335C"/>
    <w:rsid w:val="005B0297"/>
    <w:rsid w:val="005B10AF"/>
    <w:rsid w:val="005B43A0"/>
    <w:rsid w:val="005B4FA0"/>
    <w:rsid w:val="005B62FC"/>
    <w:rsid w:val="005C0B9A"/>
    <w:rsid w:val="005C39FE"/>
    <w:rsid w:val="005C499E"/>
    <w:rsid w:val="005C4DE0"/>
    <w:rsid w:val="005D1144"/>
    <w:rsid w:val="005D15EA"/>
    <w:rsid w:val="005D190D"/>
    <w:rsid w:val="005D1A3A"/>
    <w:rsid w:val="005D237C"/>
    <w:rsid w:val="005D3E39"/>
    <w:rsid w:val="005D707B"/>
    <w:rsid w:val="005D75C5"/>
    <w:rsid w:val="005E0543"/>
    <w:rsid w:val="005E45A3"/>
    <w:rsid w:val="005E6DBE"/>
    <w:rsid w:val="005F0F84"/>
    <w:rsid w:val="005F13F3"/>
    <w:rsid w:val="005F14D4"/>
    <w:rsid w:val="005F2EE5"/>
    <w:rsid w:val="005F308B"/>
    <w:rsid w:val="005F3BBA"/>
    <w:rsid w:val="005F501A"/>
    <w:rsid w:val="005F502B"/>
    <w:rsid w:val="005F5E0E"/>
    <w:rsid w:val="005F7262"/>
    <w:rsid w:val="00600B18"/>
    <w:rsid w:val="00600CA5"/>
    <w:rsid w:val="006020D9"/>
    <w:rsid w:val="00603136"/>
    <w:rsid w:val="00605513"/>
    <w:rsid w:val="00607BBB"/>
    <w:rsid w:val="0061059B"/>
    <w:rsid w:val="006105CC"/>
    <w:rsid w:val="006115BB"/>
    <w:rsid w:val="00611D53"/>
    <w:rsid w:val="00612C40"/>
    <w:rsid w:val="00612CE5"/>
    <w:rsid w:val="00612F2A"/>
    <w:rsid w:val="00616A86"/>
    <w:rsid w:val="00620837"/>
    <w:rsid w:val="006208D8"/>
    <w:rsid w:val="006217A2"/>
    <w:rsid w:val="006221E1"/>
    <w:rsid w:val="00622FB8"/>
    <w:rsid w:val="00624783"/>
    <w:rsid w:val="0062743C"/>
    <w:rsid w:val="00627899"/>
    <w:rsid w:val="006306E3"/>
    <w:rsid w:val="006307D4"/>
    <w:rsid w:val="00631884"/>
    <w:rsid w:val="00631E55"/>
    <w:rsid w:val="006327A9"/>
    <w:rsid w:val="00632800"/>
    <w:rsid w:val="00636323"/>
    <w:rsid w:val="00643903"/>
    <w:rsid w:val="00643F21"/>
    <w:rsid w:val="00645168"/>
    <w:rsid w:val="0064600E"/>
    <w:rsid w:val="0064690E"/>
    <w:rsid w:val="006478F3"/>
    <w:rsid w:val="0065293A"/>
    <w:rsid w:val="006557F6"/>
    <w:rsid w:val="006575B9"/>
    <w:rsid w:val="0066084E"/>
    <w:rsid w:val="00661420"/>
    <w:rsid w:val="006617F9"/>
    <w:rsid w:val="006660F4"/>
    <w:rsid w:val="00667257"/>
    <w:rsid w:val="0067071C"/>
    <w:rsid w:val="006731F2"/>
    <w:rsid w:val="006749F0"/>
    <w:rsid w:val="00677203"/>
    <w:rsid w:val="006800BD"/>
    <w:rsid w:val="006816DD"/>
    <w:rsid w:val="006834BC"/>
    <w:rsid w:val="00685EE8"/>
    <w:rsid w:val="00687701"/>
    <w:rsid w:val="00690822"/>
    <w:rsid w:val="006923AC"/>
    <w:rsid w:val="00694BA7"/>
    <w:rsid w:val="006972C8"/>
    <w:rsid w:val="00697AB2"/>
    <w:rsid w:val="006A0947"/>
    <w:rsid w:val="006A1129"/>
    <w:rsid w:val="006A18A8"/>
    <w:rsid w:val="006A5184"/>
    <w:rsid w:val="006A63C3"/>
    <w:rsid w:val="006B053B"/>
    <w:rsid w:val="006B1259"/>
    <w:rsid w:val="006B2954"/>
    <w:rsid w:val="006B2FF5"/>
    <w:rsid w:val="006B37C6"/>
    <w:rsid w:val="006B440D"/>
    <w:rsid w:val="006B466B"/>
    <w:rsid w:val="006B4EE1"/>
    <w:rsid w:val="006B5BB1"/>
    <w:rsid w:val="006C0045"/>
    <w:rsid w:val="006C57E3"/>
    <w:rsid w:val="006C7AB7"/>
    <w:rsid w:val="006D0494"/>
    <w:rsid w:val="006D0505"/>
    <w:rsid w:val="006D08BD"/>
    <w:rsid w:val="006D165A"/>
    <w:rsid w:val="006D2490"/>
    <w:rsid w:val="006D2D69"/>
    <w:rsid w:val="006D2F37"/>
    <w:rsid w:val="006D610A"/>
    <w:rsid w:val="006D7B7A"/>
    <w:rsid w:val="006E5379"/>
    <w:rsid w:val="006F056D"/>
    <w:rsid w:val="006F0FAE"/>
    <w:rsid w:val="006F1030"/>
    <w:rsid w:val="006F1C29"/>
    <w:rsid w:val="006F21CB"/>
    <w:rsid w:val="006F24DF"/>
    <w:rsid w:val="006F68BD"/>
    <w:rsid w:val="00701353"/>
    <w:rsid w:val="00703BB8"/>
    <w:rsid w:val="0070497F"/>
    <w:rsid w:val="00706AD7"/>
    <w:rsid w:val="00706FA5"/>
    <w:rsid w:val="0071128A"/>
    <w:rsid w:val="00711E58"/>
    <w:rsid w:val="00712340"/>
    <w:rsid w:val="00712585"/>
    <w:rsid w:val="0071354A"/>
    <w:rsid w:val="007136D8"/>
    <w:rsid w:val="00713925"/>
    <w:rsid w:val="00713C3E"/>
    <w:rsid w:val="00715006"/>
    <w:rsid w:val="00715CE2"/>
    <w:rsid w:val="007163A0"/>
    <w:rsid w:val="007165C9"/>
    <w:rsid w:val="00716C8D"/>
    <w:rsid w:val="0072250F"/>
    <w:rsid w:val="00723E58"/>
    <w:rsid w:val="0072556B"/>
    <w:rsid w:val="00730F18"/>
    <w:rsid w:val="00731ADB"/>
    <w:rsid w:val="00741076"/>
    <w:rsid w:val="0074219C"/>
    <w:rsid w:val="0074299C"/>
    <w:rsid w:val="0074314D"/>
    <w:rsid w:val="007461A4"/>
    <w:rsid w:val="00750B14"/>
    <w:rsid w:val="00750E93"/>
    <w:rsid w:val="00750F02"/>
    <w:rsid w:val="0075458C"/>
    <w:rsid w:val="007600AE"/>
    <w:rsid w:val="00760738"/>
    <w:rsid w:val="00761ACF"/>
    <w:rsid w:val="00761F0E"/>
    <w:rsid w:val="00762945"/>
    <w:rsid w:val="00762DA4"/>
    <w:rsid w:val="00762E57"/>
    <w:rsid w:val="00763F19"/>
    <w:rsid w:val="00764993"/>
    <w:rsid w:val="00767A58"/>
    <w:rsid w:val="007710DE"/>
    <w:rsid w:val="00772D61"/>
    <w:rsid w:val="007733CF"/>
    <w:rsid w:val="007734D3"/>
    <w:rsid w:val="00773DEC"/>
    <w:rsid w:val="00774231"/>
    <w:rsid w:val="00774C2F"/>
    <w:rsid w:val="007765B5"/>
    <w:rsid w:val="007767B0"/>
    <w:rsid w:val="007804FB"/>
    <w:rsid w:val="00780C9A"/>
    <w:rsid w:val="00781975"/>
    <w:rsid w:val="0078255A"/>
    <w:rsid w:val="007844DE"/>
    <w:rsid w:val="00784CDD"/>
    <w:rsid w:val="00784F6A"/>
    <w:rsid w:val="0078513A"/>
    <w:rsid w:val="00785BA0"/>
    <w:rsid w:val="00786115"/>
    <w:rsid w:val="007910E7"/>
    <w:rsid w:val="0079258F"/>
    <w:rsid w:val="00792658"/>
    <w:rsid w:val="007944A9"/>
    <w:rsid w:val="007950D6"/>
    <w:rsid w:val="00795284"/>
    <w:rsid w:val="00797638"/>
    <w:rsid w:val="007A0C80"/>
    <w:rsid w:val="007A1300"/>
    <w:rsid w:val="007A1633"/>
    <w:rsid w:val="007A1C21"/>
    <w:rsid w:val="007A287E"/>
    <w:rsid w:val="007A45AE"/>
    <w:rsid w:val="007A5C5F"/>
    <w:rsid w:val="007A7CBF"/>
    <w:rsid w:val="007B13BE"/>
    <w:rsid w:val="007B1708"/>
    <w:rsid w:val="007B2B3D"/>
    <w:rsid w:val="007B2E14"/>
    <w:rsid w:val="007B43E3"/>
    <w:rsid w:val="007B7F55"/>
    <w:rsid w:val="007C0B92"/>
    <w:rsid w:val="007C34F5"/>
    <w:rsid w:val="007C61A4"/>
    <w:rsid w:val="007C763A"/>
    <w:rsid w:val="007D33EB"/>
    <w:rsid w:val="007D4E43"/>
    <w:rsid w:val="007D73C8"/>
    <w:rsid w:val="007E0187"/>
    <w:rsid w:val="007E05BA"/>
    <w:rsid w:val="007E4AB5"/>
    <w:rsid w:val="007E6199"/>
    <w:rsid w:val="007F171F"/>
    <w:rsid w:val="007F3AB3"/>
    <w:rsid w:val="007F3F3D"/>
    <w:rsid w:val="007F56DD"/>
    <w:rsid w:val="007F6B05"/>
    <w:rsid w:val="007F7787"/>
    <w:rsid w:val="00802DB7"/>
    <w:rsid w:val="00803D9D"/>
    <w:rsid w:val="008041EE"/>
    <w:rsid w:val="008047C5"/>
    <w:rsid w:val="008066A5"/>
    <w:rsid w:val="00807504"/>
    <w:rsid w:val="00813811"/>
    <w:rsid w:val="00813FD2"/>
    <w:rsid w:val="00814428"/>
    <w:rsid w:val="00816724"/>
    <w:rsid w:val="00816A35"/>
    <w:rsid w:val="00817976"/>
    <w:rsid w:val="008218E7"/>
    <w:rsid w:val="00822D15"/>
    <w:rsid w:val="00823672"/>
    <w:rsid w:val="0082575C"/>
    <w:rsid w:val="00825F2C"/>
    <w:rsid w:val="008278BB"/>
    <w:rsid w:val="00827D49"/>
    <w:rsid w:val="00832836"/>
    <w:rsid w:val="00840B9E"/>
    <w:rsid w:val="00841CC1"/>
    <w:rsid w:val="00842CFA"/>
    <w:rsid w:val="0084340F"/>
    <w:rsid w:val="00843EA8"/>
    <w:rsid w:val="00845B38"/>
    <w:rsid w:val="00850175"/>
    <w:rsid w:val="008540D7"/>
    <w:rsid w:val="0085467F"/>
    <w:rsid w:val="00857320"/>
    <w:rsid w:val="00857C9C"/>
    <w:rsid w:val="008673E0"/>
    <w:rsid w:val="008676E8"/>
    <w:rsid w:val="0086785A"/>
    <w:rsid w:val="008716A1"/>
    <w:rsid w:val="00871D55"/>
    <w:rsid w:val="00873664"/>
    <w:rsid w:val="008742B3"/>
    <w:rsid w:val="00874F1B"/>
    <w:rsid w:val="008802BB"/>
    <w:rsid w:val="00880710"/>
    <w:rsid w:val="00880BD6"/>
    <w:rsid w:val="008831BB"/>
    <w:rsid w:val="008839E3"/>
    <w:rsid w:val="0088412E"/>
    <w:rsid w:val="00886079"/>
    <w:rsid w:val="00886B38"/>
    <w:rsid w:val="00890065"/>
    <w:rsid w:val="00891F86"/>
    <w:rsid w:val="008933AC"/>
    <w:rsid w:val="00895251"/>
    <w:rsid w:val="008A0444"/>
    <w:rsid w:val="008A1076"/>
    <w:rsid w:val="008A4978"/>
    <w:rsid w:val="008A4C30"/>
    <w:rsid w:val="008A5184"/>
    <w:rsid w:val="008A5874"/>
    <w:rsid w:val="008B0CA4"/>
    <w:rsid w:val="008B381D"/>
    <w:rsid w:val="008B5664"/>
    <w:rsid w:val="008B56BE"/>
    <w:rsid w:val="008C2894"/>
    <w:rsid w:val="008C3131"/>
    <w:rsid w:val="008C430E"/>
    <w:rsid w:val="008C43FD"/>
    <w:rsid w:val="008C50A8"/>
    <w:rsid w:val="008C5D9B"/>
    <w:rsid w:val="008C6483"/>
    <w:rsid w:val="008C68AB"/>
    <w:rsid w:val="008D240B"/>
    <w:rsid w:val="008D50F9"/>
    <w:rsid w:val="008D6236"/>
    <w:rsid w:val="008D72B3"/>
    <w:rsid w:val="008D7A4A"/>
    <w:rsid w:val="008E04D8"/>
    <w:rsid w:val="008E05D0"/>
    <w:rsid w:val="008E0841"/>
    <w:rsid w:val="008E21A9"/>
    <w:rsid w:val="008E2892"/>
    <w:rsid w:val="008E2FAE"/>
    <w:rsid w:val="008E3FB0"/>
    <w:rsid w:val="008E50CC"/>
    <w:rsid w:val="008E6A3A"/>
    <w:rsid w:val="008F00FF"/>
    <w:rsid w:val="008F33F9"/>
    <w:rsid w:val="008F56A1"/>
    <w:rsid w:val="009005A0"/>
    <w:rsid w:val="00900697"/>
    <w:rsid w:val="00901113"/>
    <w:rsid w:val="0090572B"/>
    <w:rsid w:val="00905E96"/>
    <w:rsid w:val="00906A61"/>
    <w:rsid w:val="009101E6"/>
    <w:rsid w:val="00912773"/>
    <w:rsid w:val="00913B17"/>
    <w:rsid w:val="00915108"/>
    <w:rsid w:val="00916EA2"/>
    <w:rsid w:val="00920C4D"/>
    <w:rsid w:val="0092366D"/>
    <w:rsid w:val="009248DC"/>
    <w:rsid w:val="009255ED"/>
    <w:rsid w:val="009258E2"/>
    <w:rsid w:val="00925B26"/>
    <w:rsid w:val="009307B0"/>
    <w:rsid w:val="00930AEF"/>
    <w:rsid w:val="00934181"/>
    <w:rsid w:val="009344E9"/>
    <w:rsid w:val="00935821"/>
    <w:rsid w:val="00936369"/>
    <w:rsid w:val="0093652C"/>
    <w:rsid w:val="00936B75"/>
    <w:rsid w:val="009376DA"/>
    <w:rsid w:val="00941EE8"/>
    <w:rsid w:val="00942C27"/>
    <w:rsid w:val="0094633C"/>
    <w:rsid w:val="00947ADE"/>
    <w:rsid w:val="00950050"/>
    <w:rsid w:val="00950756"/>
    <w:rsid w:val="00952227"/>
    <w:rsid w:val="009522D3"/>
    <w:rsid w:val="009608E7"/>
    <w:rsid w:val="00960A89"/>
    <w:rsid w:val="00961E09"/>
    <w:rsid w:val="009657C7"/>
    <w:rsid w:val="0096590A"/>
    <w:rsid w:val="00965C43"/>
    <w:rsid w:val="00967592"/>
    <w:rsid w:val="009710A8"/>
    <w:rsid w:val="009731A5"/>
    <w:rsid w:val="00975EDE"/>
    <w:rsid w:val="00977339"/>
    <w:rsid w:val="00980B70"/>
    <w:rsid w:val="00981618"/>
    <w:rsid w:val="00981B86"/>
    <w:rsid w:val="009833D0"/>
    <w:rsid w:val="00984587"/>
    <w:rsid w:val="009862AC"/>
    <w:rsid w:val="0099013E"/>
    <w:rsid w:val="00993D60"/>
    <w:rsid w:val="00995E36"/>
    <w:rsid w:val="009979A6"/>
    <w:rsid w:val="009A1BBC"/>
    <w:rsid w:val="009A276A"/>
    <w:rsid w:val="009A4FE1"/>
    <w:rsid w:val="009A5D51"/>
    <w:rsid w:val="009A72FD"/>
    <w:rsid w:val="009B163A"/>
    <w:rsid w:val="009B5ED9"/>
    <w:rsid w:val="009B7FC6"/>
    <w:rsid w:val="009C260C"/>
    <w:rsid w:val="009C340A"/>
    <w:rsid w:val="009C3E99"/>
    <w:rsid w:val="009C4454"/>
    <w:rsid w:val="009C4712"/>
    <w:rsid w:val="009C5457"/>
    <w:rsid w:val="009C68DC"/>
    <w:rsid w:val="009C7F4A"/>
    <w:rsid w:val="009D029C"/>
    <w:rsid w:val="009D0A1B"/>
    <w:rsid w:val="009D15AF"/>
    <w:rsid w:val="009D2B49"/>
    <w:rsid w:val="009D2C8E"/>
    <w:rsid w:val="009D3A51"/>
    <w:rsid w:val="009D5D66"/>
    <w:rsid w:val="009D642C"/>
    <w:rsid w:val="009E15B4"/>
    <w:rsid w:val="009E4FA0"/>
    <w:rsid w:val="009E74F2"/>
    <w:rsid w:val="009F15E7"/>
    <w:rsid w:val="009F22EF"/>
    <w:rsid w:val="009F2E9B"/>
    <w:rsid w:val="009F39AD"/>
    <w:rsid w:val="009F3A71"/>
    <w:rsid w:val="009F3DA2"/>
    <w:rsid w:val="009F3DC5"/>
    <w:rsid w:val="009F5757"/>
    <w:rsid w:val="009F6131"/>
    <w:rsid w:val="00A02AAA"/>
    <w:rsid w:val="00A063C6"/>
    <w:rsid w:val="00A071F6"/>
    <w:rsid w:val="00A117AE"/>
    <w:rsid w:val="00A1279B"/>
    <w:rsid w:val="00A13722"/>
    <w:rsid w:val="00A13D50"/>
    <w:rsid w:val="00A14FC7"/>
    <w:rsid w:val="00A235C6"/>
    <w:rsid w:val="00A23646"/>
    <w:rsid w:val="00A24EF5"/>
    <w:rsid w:val="00A2549F"/>
    <w:rsid w:val="00A3153F"/>
    <w:rsid w:val="00A334EF"/>
    <w:rsid w:val="00A33D01"/>
    <w:rsid w:val="00A353C0"/>
    <w:rsid w:val="00A35641"/>
    <w:rsid w:val="00A36543"/>
    <w:rsid w:val="00A37377"/>
    <w:rsid w:val="00A3747D"/>
    <w:rsid w:val="00A41B03"/>
    <w:rsid w:val="00A44835"/>
    <w:rsid w:val="00A449A1"/>
    <w:rsid w:val="00A46E0C"/>
    <w:rsid w:val="00A50275"/>
    <w:rsid w:val="00A60493"/>
    <w:rsid w:val="00A60F59"/>
    <w:rsid w:val="00A62023"/>
    <w:rsid w:val="00A62025"/>
    <w:rsid w:val="00A645D4"/>
    <w:rsid w:val="00A66FCF"/>
    <w:rsid w:val="00A70099"/>
    <w:rsid w:val="00A70922"/>
    <w:rsid w:val="00A71BD2"/>
    <w:rsid w:val="00A75F51"/>
    <w:rsid w:val="00A764FF"/>
    <w:rsid w:val="00A766EE"/>
    <w:rsid w:val="00A772A0"/>
    <w:rsid w:val="00A77300"/>
    <w:rsid w:val="00A77C76"/>
    <w:rsid w:val="00A81054"/>
    <w:rsid w:val="00A8105D"/>
    <w:rsid w:val="00A82EDE"/>
    <w:rsid w:val="00A847C7"/>
    <w:rsid w:val="00A85000"/>
    <w:rsid w:val="00A85E18"/>
    <w:rsid w:val="00A86BEA"/>
    <w:rsid w:val="00A87F26"/>
    <w:rsid w:val="00A90D97"/>
    <w:rsid w:val="00A961B9"/>
    <w:rsid w:val="00AA0764"/>
    <w:rsid w:val="00AA0789"/>
    <w:rsid w:val="00AA1EF5"/>
    <w:rsid w:val="00AA429E"/>
    <w:rsid w:val="00AA4788"/>
    <w:rsid w:val="00AA6B70"/>
    <w:rsid w:val="00AB0CB6"/>
    <w:rsid w:val="00AB0CD8"/>
    <w:rsid w:val="00AB3C67"/>
    <w:rsid w:val="00AB42B3"/>
    <w:rsid w:val="00AC2A23"/>
    <w:rsid w:val="00AC3F0B"/>
    <w:rsid w:val="00AC5A4C"/>
    <w:rsid w:val="00AC67C0"/>
    <w:rsid w:val="00AC6C0B"/>
    <w:rsid w:val="00AD0C22"/>
    <w:rsid w:val="00AD1C96"/>
    <w:rsid w:val="00AD2787"/>
    <w:rsid w:val="00AD2D71"/>
    <w:rsid w:val="00AD5684"/>
    <w:rsid w:val="00AD5ED6"/>
    <w:rsid w:val="00AD7351"/>
    <w:rsid w:val="00AD791D"/>
    <w:rsid w:val="00AE00CC"/>
    <w:rsid w:val="00AE0146"/>
    <w:rsid w:val="00AE104F"/>
    <w:rsid w:val="00AE1343"/>
    <w:rsid w:val="00AE6D77"/>
    <w:rsid w:val="00AE6F4B"/>
    <w:rsid w:val="00AF37E4"/>
    <w:rsid w:val="00AF39E8"/>
    <w:rsid w:val="00AF3DE6"/>
    <w:rsid w:val="00AF4948"/>
    <w:rsid w:val="00AF6E26"/>
    <w:rsid w:val="00AF6E78"/>
    <w:rsid w:val="00B10A10"/>
    <w:rsid w:val="00B10ADC"/>
    <w:rsid w:val="00B111EB"/>
    <w:rsid w:val="00B1329F"/>
    <w:rsid w:val="00B13844"/>
    <w:rsid w:val="00B154FF"/>
    <w:rsid w:val="00B15D9C"/>
    <w:rsid w:val="00B165EA"/>
    <w:rsid w:val="00B218B6"/>
    <w:rsid w:val="00B22FB9"/>
    <w:rsid w:val="00B23A9C"/>
    <w:rsid w:val="00B250BD"/>
    <w:rsid w:val="00B25B6D"/>
    <w:rsid w:val="00B2650F"/>
    <w:rsid w:val="00B30BDC"/>
    <w:rsid w:val="00B30FCD"/>
    <w:rsid w:val="00B318AD"/>
    <w:rsid w:val="00B325F9"/>
    <w:rsid w:val="00B33397"/>
    <w:rsid w:val="00B33E48"/>
    <w:rsid w:val="00B34FCF"/>
    <w:rsid w:val="00B37AAA"/>
    <w:rsid w:val="00B41257"/>
    <w:rsid w:val="00B41355"/>
    <w:rsid w:val="00B428CB"/>
    <w:rsid w:val="00B431C7"/>
    <w:rsid w:val="00B44296"/>
    <w:rsid w:val="00B459EA"/>
    <w:rsid w:val="00B45D09"/>
    <w:rsid w:val="00B47D80"/>
    <w:rsid w:val="00B52B68"/>
    <w:rsid w:val="00B53795"/>
    <w:rsid w:val="00B54AB5"/>
    <w:rsid w:val="00B573D4"/>
    <w:rsid w:val="00B57E23"/>
    <w:rsid w:val="00B6120E"/>
    <w:rsid w:val="00B61962"/>
    <w:rsid w:val="00B61A60"/>
    <w:rsid w:val="00B63637"/>
    <w:rsid w:val="00B70538"/>
    <w:rsid w:val="00B718F3"/>
    <w:rsid w:val="00B7449A"/>
    <w:rsid w:val="00B74E5F"/>
    <w:rsid w:val="00B753FE"/>
    <w:rsid w:val="00B75521"/>
    <w:rsid w:val="00B86B5A"/>
    <w:rsid w:val="00B91849"/>
    <w:rsid w:val="00B93586"/>
    <w:rsid w:val="00B9393D"/>
    <w:rsid w:val="00B959B3"/>
    <w:rsid w:val="00B96C24"/>
    <w:rsid w:val="00B97B55"/>
    <w:rsid w:val="00BA0224"/>
    <w:rsid w:val="00BA19FD"/>
    <w:rsid w:val="00BA324A"/>
    <w:rsid w:val="00BA4B1D"/>
    <w:rsid w:val="00BA511C"/>
    <w:rsid w:val="00BA6224"/>
    <w:rsid w:val="00BA6C49"/>
    <w:rsid w:val="00BB0037"/>
    <w:rsid w:val="00BB0B5C"/>
    <w:rsid w:val="00BB217D"/>
    <w:rsid w:val="00BB31A0"/>
    <w:rsid w:val="00BB3ADA"/>
    <w:rsid w:val="00BB7802"/>
    <w:rsid w:val="00BB7973"/>
    <w:rsid w:val="00BC11FF"/>
    <w:rsid w:val="00BC136E"/>
    <w:rsid w:val="00BC1653"/>
    <w:rsid w:val="00BC2C7D"/>
    <w:rsid w:val="00BC2FB5"/>
    <w:rsid w:val="00BC3F24"/>
    <w:rsid w:val="00BC5443"/>
    <w:rsid w:val="00BD02A0"/>
    <w:rsid w:val="00BD0504"/>
    <w:rsid w:val="00BD2EE1"/>
    <w:rsid w:val="00BD6BC9"/>
    <w:rsid w:val="00BD6F83"/>
    <w:rsid w:val="00BE1E9E"/>
    <w:rsid w:val="00BE28F6"/>
    <w:rsid w:val="00BE40ED"/>
    <w:rsid w:val="00BE536F"/>
    <w:rsid w:val="00BE641B"/>
    <w:rsid w:val="00BF04CF"/>
    <w:rsid w:val="00BF13BC"/>
    <w:rsid w:val="00BF1761"/>
    <w:rsid w:val="00BF2144"/>
    <w:rsid w:val="00BF5E8D"/>
    <w:rsid w:val="00BF7D5E"/>
    <w:rsid w:val="00BF7F23"/>
    <w:rsid w:val="00C02A1C"/>
    <w:rsid w:val="00C03B5E"/>
    <w:rsid w:val="00C0402A"/>
    <w:rsid w:val="00C049C0"/>
    <w:rsid w:val="00C06A5E"/>
    <w:rsid w:val="00C06C83"/>
    <w:rsid w:val="00C07052"/>
    <w:rsid w:val="00C07E71"/>
    <w:rsid w:val="00C100D5"/>
    <w:rsid w:val="00C10B9B"/>
    <w:rsid w:val="00C11C66"/>
    <w:rsid w:val="00C14A03"/>
    <w:rsid w:val="00C16BE1"/>
    <w:rsid w:val="00C1766E"/>
    <w:rsid w:val="00C20D69"/>
    <w:rsid w:val="00C21495"/>
    <w:rsid w:val="00C228D1"/>
    <w:rsid w:val="00C24CC0"/>
    <w:rsid w:val="00C261D8"/>
    <w:rsid w:val="00C31C41"/>
    <w:rsid w:val="00C31D52"/>
    <w:rsid w:val="00C3272D"/>
    <w:rsid w:val="00C34662"/>
    <w:rsid w:val="00C34D8E"/>
    <w:rsid w:val="00C40E6E"/>
    <w:rsid w:val="00C4130A"/>
    <w:rsid w:val="00C416D8"/>
    <w:rsid w:val="00C429D5"/>
    <w:rsid w:val="00C44378"/>
    <w:rsid w:val="00C50844"/>
    <w:rsid w:val="00C5187A"/>
    <w:rsid w:val="00C5258A"/>
    <w:rsid w:val="00C52F0C"/>
    <w:rsid w:val="00C537EB"/>
    <w:rsid w:val="00C5426A"/>
    <w:rsid w:val="00C54569"/>
    <w:rsid w:val="00C559E3"/>
    <w:rsid w:val="00C56154"/>
    <w:rsid w:val="00C57566"/>
    <w:rsid w:val="00C60F8E"/>
    <w:rsid w:val="00C610BD"/>
    <w:rsid w:val="00C61AAC"/>
    <w:rsid w:val="00C654CC"/>
    <w:rsid w:val="00C66242"/>
    <w:rsid w:val="00C663DC"/>
    <w:rsid w:val="00C6653A"/>
    <w:rsid w:val="00C67779"/>
    <w:rsid w:val="00C72CE5"/>
    <w:rsid w:val="00C73A7C"/>
    <w:rsid w:val="00C7427C"/>
    <w:rsid w:val="00C75322"/>
    <w:rsid w:val="00C75580"/>
    <w:rsid w:val="00C81CE6"/>
    <w:rsid w:val="00C8290C"/>
    <w:rsid w:val="00C847E6"/>
    <w:rsid w:val="00C860F6"/>
    <w:rsid w:val="00C87A97"/>
    <w:rsid w:val="00C93C3E"/>
    <w:rsid w:val="00CA0DDE"/>
    <w:rsid w:val="00CA0F06"/>
    <w:rsid w:val="00CA3052"/>
    <w:rsid w:val="00CA30E8"/>
    <w:rsid w:val="00CA32FB"/>
    <w:rsid w:val="00CA4FCA"/>
    <w:rsid w:val="00CA6275"/>
    <w:rsid w:val="00CA6A95"/>
    <w:rsid w:val="00CB1D68"/>
    <w:rsid w:val="00CB4847"/>
    <w:rsid w:val="00CB6AF9"/>
    <w:rsid w:val="00CC1DDA"/>
    <w:rsid w:val="00CC1F58"/>
    <w:rsid w:val="00CC41EC"/>
    <w:rsid w:val="00CC572B"/>
    <w:rsid w:val="00CC685B"/>
    <w:rsid w:val="00CC688E"/>
    <w:rsid w:val="00CD2F03"/>
    <w:rsid w:val="00CD5C02"/>
    <w:rsid w:val="00CD71E5"/>
    <w:rsid w:val="00CE0410"/>
    <w:rsid w:val="00CE0D3C"/>
    <w:rsid w:val="00CE4947"/>
    <w:rsid w:val="00CF0A33"/>
    <w:rsid w:val="00CF6410"/>
    <w:rsid w:val="00D00F55"/>
    <w:rsid w:val="00D01785"/>
    <w:rsid w:val="00D026E0"/>
    <w:rsid w:val="00D02E23"/>
    <w:rsid w:val="00D03448"/>
    <w:rsid w:val="00D03A7B"/>
    <w:rsid w:val="00D04084"/>
    <w:rsid w:val="00D04377"/>
    <w:rsid w:val="00D06B47"/>
    <w:rsid w:val="00D07097"/>
    <w:rsid w:val="00D07D19"/>
    <w:rsid w:val="00D1213D"/>
    <w:rsid w:val="00D16473"/>
    <w:rsid w:val="00D170C2"/>
    <w:rsid w:val="00D17F0D"/>
    <w:rsid w:val="00D23973"/>
    <w:rsid w:val="00D2431D"/>
    <w:rsid w:val="00D249A1"/>
    <w:rsid w:val="00D24B28"/>
    <w:rsid w:val="00D2689C"/>
    <w:rsid w:val="00D26E06"/>
    <w:rsid w:val="00D27C0B"/>
    <w:rsid w:val="00D304D5"/>
    <w:rsid w:val="00D30D30"/>
    <w:rsid w:val="00D34C0D"/>
    <w:rsid w:val="00D34EA5"/>
    <w:rsid w:val="00D37098"/>
    <w:rsid w:val="00D40020"/>
    <w:rsid w:val="00D40D37"/>
    <w:rsid w:val="00D425CB"/>
    <w:rsid w:val="00D432C3"/>
    <w:rsid w:val="00D43D85"/>
    <w:rsid w:val="00D4532A"/>
    <w:rsid w:val="00D51025"/>
    <w:rsid w:val="00D52BB5"/>
    <w:rsid w:val="00D54EA7"/>
    <w:rsid w:val="00D5572A"/>
    <w:rsid w:val="00D55D31"/>
    <w:rsid w:val="00D57373"/>
    <w:rsid w:val="00D5790A"/>
    <w:rsid w:val="00D622DA"/>
    <w:rsid w:val="00D62DB7"/>
    <w:rsid w:val="00D633B1"/>
    <w:rsid w:val="00D718D0"/>
    <w:rsid w:val="00D7619B"/>
    <w:rsid w:val="00D8139E"/>
    <w:rsid w:val="00D81A20"/>
    <w:rsid w:val="00D81A7D"/>
    <w:rsid w:val="00D8223F"/>
    <w:rsid w:val="00D82910"/>
    <w:rsid w:val="00D82B10"/>
    <w:rsid w:val="00D83414"/>
    <w:rsid w:val="00D83573"/>
    <w:rsid w:val="00D85039"/>
    <w:rsid w:val="00D918B7"/>
    <w:rsid w:val="00D91A74"/>
    <w:rsid w:val="00D91A9F"/>
    <w:rsid w:val="00D94366"/>
    <w:rsid w:val="00D95276"/>
    <w:rsid w:val="00D95BD3"/>
    <w:rsid w:val="00D96CEF"/>
    <w:rsid w:val="00DA0317"/>
    <w:rsid w:val="00DA0642"/>
    <w:rsid w:val="00DA0CF1"/>
    <w:rsid w:val="00DA1D2B"/>
    <w:rsid w:val="00DA45F0"/>
    <w:rsid w:val="00DB13F8"/>
    <w:rsid w:val="00DB183B"/>
    <w:rsid w:val="00DB5E53"/>
    <w:rsid w:val="00DB6804"/>
    <w:rsid w:val="00DC1062"/>
    <w:rsid w:val="00DC1938"/>
    <w:rsid w:val="00DC22CE"/>
    <w:rsid w:val="00DC68F5"/>
    <w:rsid w:val="00DD3962"/>
    <w:rsid w:val="00DD5D82"/>
    <w:rsid w:val="00DD624F"/>
    <w:rsid w:val="00DD7A23"/>
    <w:rsid w:val="00DE029B"/>
    <w:rsid w:val="00DE0CA2"/>
    <w:rsid w:val="00DE23BF"/>
    <w:rsid w:val="00DE2B03"/>
    <w:rsid w:val="00DE5452"/>
    <w:rsid w:val="00DE5DFD"/>
    <w:rsid w:val="00DE7572"/>
    <w:rsid w:val="00DF0955"/>
    <w:rsid w:val="00DF44BC"/>
    <w:rsid w:val="00DF4611"/>
    <w:rsid w:val="00E00BD0"/>
    <w:rsid w:val="00E00FCE"/>
    <w:rsid w:val="00E015AC"/>
    <w:rsid w:val="00E02A1C"/>
    <w:rsid w:val="00E03ED1"/>
    <w:rsid w:val="00E043E6"/>
    <w:rsid w:val="00E0736F"/>
    <w:rsid w:val="00E10BCC"/>
    <w:rsid w:val="00E1355E"/>
    <w:rsid w:val="00E14328"/>
    <w:rsid w:val="00E15675"/>
    <w:rsid w:val="00E15C41"/>
    <w:rsid w:val="00E167D6"/>
    <w:rsid w:val="00E1799F"/>
    <w:rsid w:val="00E20543"/>
    <w:rsid w:val="00E21E15"/>
    <w:rsid w:val="00E2347D"/>
    <w:rsid w:val="00E246A6"/>
    <w:rsid w:val="00E264D3"/>
    <w:rsid w:val="00E269F2"/>
    <w:rsid w:val="00E27885"/>
    <w:rsid w:val="00E31126"/>
    <w:rsid w:val="00E3452E"/>
    <w:rsid w:val="00E35607"/>
    <w:rsid w:val="00E37794"/>
    <w:rsid w:val="00E37DFD"/>
    <w:rsid w:val="00E44210"/>
    <w:rsid w:val="00E4546C"/>
    <w:rsid w:val="00E45D3E"/>
    <w:rsid w:val="00E45DC5"/>
    <w:rsid w:val="00E46B74"/>
    <w:rsid w:val="00E5298A"/>
    <w:rsid w:val="00E52B71"/>
    <w:rsid w:val="00E54BB7"/>
    <w:rsid w:val="00E54FF1"/>
    <w:rsid w:val="00E5729C"/>
    <w:rsid w:val="00E60451"/>
    <w:rsid w:val="00E607D4"/>
    <w:rsid w:val="00E61002"/>
    <w:rsid w:val="00E618D4"/>
    <w:rsid w:val="00E6212F"/>
    <w:rsid w:val="00E62B30"/>
    <w:rsid w:val="00E63231"/>
    <w:rsid w:val="00E65882"/>
    <w:rsid w:val="00E67A24"/>
    <w:rsid w:val="00E7295B"/>
    <w:rsid w:val="00E74349"/>
    <w:rsid w:val="00E755F0"/>
    <w:rsid w:val="00E75C0A"/>
    <w:rsid w:val="00E817A2"/>
    <w:rsid w:val="00E827CC"/>
    <w:rsid w:val="00E85855"/>
    <w:rsid w:val="00E8601F"/>
    <w:rsid w:val="00E87056"/>
    <w:rsid w:val="00E87346"/>
    <w:rsid w:val="00E87F95"/>
    <w:rsid w:val="00E90038"/>
    <w:rsid w:val="00E905F9"/>
    <w:rsid w:val="00E916F3"/>
    <w:rsid w:val="00E92131"/>
    <w:rsid w:val="00E9250B"/>
    <w:rsid w:val="00E93A1B"/>
    <w:rsid w:val="00E94F9B"/>
    <w:rsid w:val="00E978C8"/>
    <w:rsid w:val="00EA3EB9"/>
    <w:rsid w:val="00EA45A6"/>
    <w:rsid w:val="00EA472E"/>
    <w:rsid w:val="00EA5425"/>
    <w:rsid w:val="00EA5A1D"/>
    <w:rsid w:val="00EA5DFA"/>
    <w:rsid w:val="00EA74A4"/>
    <w:rsid w:val="00EA7F63"/>
    <w:rsid w:val="00EB1B6D"/>
    <w:rsid w:val="00EB2678"/>
    <w:rsid w:val="00EB2D1F"/>
    <w:rsid w:val="00EB3391"/>
    <w:rsid w:val="00EB33B9"/>
    <w:rsid w:val="00EB360C"/>
    <w:rsid w:val="00EC0CE8"/>
    <w:rsid w:val="00EC0F62"/>
    <w:rsid w:val="00EC5184"/>
    <w:rsid w:val="00EC5739"/>
    <w:rsid w:val="00EC6091"/>
    <w:rsid w:val="00EC63FA"/>
    <w:rsid w:val="00ED17AD"/>
    <w:rsid w:val="00ED68BA"/>
    <w:rsid w:val="00EE04B3"/>
    <w:rsid w:val="00EE2DE7"/>
    <w:rsid w:val="00EE41E5"/>
    <w:rsid w:val="00EE540C"/>
    <w:rsid w:val="00EE771F"/>
    <w:rsid w:val="00EF10B0"/>
    <w:rsid w:val="00EF5776"/>
    <w:rsid w:val="00EF77C6"/>
    <w:rsid w:val="00F00249"/>
    <w:rsid w:val="00F00FA4"/>
    <w:rsid w:val="00F02B0F"/>
    <w:rsid w:val="00F03C81"/>
    <w:rsid w:val="00F03F7E"/>
    <w:rsid w:val="00F11E4A"/>
    <w:rsid w:val="00F13F38"/>
    <w:rsid w:val="00F157BC"/>
    <w:rsid w:val="00F17260"/>
    <w:rsid w:val="00F20566"/>
    <w:rsid w:val="00F20785"/>
    <w:rsid w:val="00F21540"/>
    <w:rsid w:val="00F2206E"/>
    <w:rsid w:val="00F23CE7"/>
    <w:rsid w:val="00F23DFC"/>
    <w:rsid w:val="00F23E6B"/>
    <w:rsid w:val="00F24B78"/>
    <w:rsid w:val="00F2553B"/>
    <w:rsid w:val="00F25C83"/>
    <w:rsid w:val="00F27E49"/>
    <w:rsid w:val="00F30920"/>
    <w:rsid w:val="00F31910"/>
    <w:rsid w:val="00F324FC"/>
    <w:rsid w:val="00F339F3"/>
    <w:rsid w:val="00F3570C"/>
    <w:rsid w:val="00F3700C"/>
    <w:rsid w:val="00F3706F"/>
    <w:rsid w:val="00F37667"/>
    <w:rsid w:val="00F41C2C"/>
    <w:rsid w:val="00F44B5C"/>
    <w:rsid w:val="00F50E05"/>
    <w:rsid w:val="00F51598"/>
    <w:rsid w:val="00F55B18"/>
    <w:rsid w:val="00F56B63"/>
    <w:rsid w:val="00F56F4B"/>
    <w:rsid w:val="00F615B6"/>
    <w:rsid w:val="00F615BD"/>
    <w:rsid w:val="00F61876"/>
    <w:rsid w:val="00F62140"/>
    <w:rsid w:val="00F64A5C"/>
    <w:rsid w:val="00F64F1B"/>
    <w:rsid w:val="00F6558F"/>
    <w:rsid w:val="00F65A1A"/>
    <w:rsid w:val="00F6721C"/>
    <w:rsid w:val="00F7225C"/>
    <w:rsid w:val="00F7244B"/>
    <w:rsid w:val="00F81896"/>
    <w:rsid w:val="00F81A1F"/>
    <w:rsid w:val="00F833CC"/>
    <w:rsid w:val="00F84E01"/>
    <w:rsid w:val="00F86D22"/>
    <w:rsid w:val="00F87289"/>
    <w:rsid w:val="00F87B19"/>
    <w:rsid w:val="00F90177"/>
    <w:rsid w:val="00F91851"/>
    <w:rsid w:val="00F91E74"/>
    <w:rsid w:val="00F928EC"/>
    <w:rsid w:val="00F95544"/>
    <w:rsid w:val="00F96973"/>
    <w:rsid w:val="00F97F38"/>
    <w:rsid w:val="00FA397B"/>
    <w:rsid w:val="00FA512C"/>
    <w:rsid w:val="00FA67D2"/>
    <w:rsid w:val="00FA6EC2"/>
    <w:rsid w:val="00FA7D0B"/>
    <w:rsid w:val="00FA7D8F"/>
    <w:rsid w:val="00FB41E4"/>
    <w:rsid w:val="00FB4FD4"/>
    <w:rsid w:val="00FB7351"/>
    <w:rsid w:val="00FC07B6"/>
    <w:rsid w:val="00FC27D8"/>
    <w:rsid w:val="00FC4304"/>
    <w:rsid w:val="00FC6035"/>
    <w:rsid w:val="00FC6C71"/>
    <w:rsid w:val="00FC72DC"/>
    <w:rsid w:val="00FC7F3B"/>
    <w:rsid w:val="00FD10F4"/>
    <w:rsid w:val="00FD1FF7"/>
    <w:rsid w:val="00FD3B9E"/>
    <w:rsid w:val="00FD5B3C"/>
    <w:rsid w:val="00FE44C6"/>
    <w:rsid w:val="00FE4C1F"/>
    <w:rsid w:val="00FF0644"/>
    <w:rsid w:val="00FF0E91"/>
    <w:rsid w:val="00FF2B05"/>
    <w:rsid w:val="00FF5DAA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0"/>
    <w:next w:val="a0"/>
    <w:qFormat/>
    <w:pPr>
      <w:keepNext/>
      <w:outlineLvl w:val="1"/>
    </w:pPr>
    <w:rPr>
      <w:sz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384C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384C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384C50"/>
    <w:pPr>
      <w:keepNext/>
      <w:jc w:val="center"/>
      <w:outlineLvl w:val="5"/>
    </w:pPr>
    <w:rPr>
      <w:b/>
      <w:sz w:val="28"/>
      <w:szCs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384C50"/>
    <w:pPr>
      <w:keepNext/>
      <w:ind w:left="360"/>
      <w:jc w:val="both"/>
      <w:outlineLvl w:val="6"/>
    </w:pPr>
    <w:rPr>
      <w:sz w:val="28"/>
      <w:szCs w:val="28"/>
      <w:lang w:val="x-none" w:eastAsia="x-none"/>
    </w:rPr>
  </w:style>
  <w:style w:type="paragraph" w:styleId="8">
    <w:name w:val="heading 8"/>
    <w:basedOn w:val="a0"/>
    <w:next w:val="a0"/>
    <w:link w:val="80"/>
    <w:qFormat/>
    <w:rsid w:val="00384C50"/>
    <w:pPr>
      <w:keepNext/>
      <w:ind w:left="180" w:right="231"/>
      <w:jc w:val="center"/>
      <w:outlineLvl w:val="7"/>
    </w:pPr>
    <w:rPr>
      <w:b/>
      <w:bCs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384C50"/>
    <w:pPr>
      <w:keepNext/>
      <w:ind w:left="360"/>
      <w:outlineLvl w:val="8"/>
    </w:pPr>
    <w:rPr>
      <w:b/>
      <w:bCs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20">
    <w:name w:val="Body Text 2"/>
    <w:basedOn w:val="a0"/>
    <w:pPr>
      <w:jc w:val="both"/>
    </w:pPr>
    <w:rPr>
      <w:rFonts w:ascii="Arial" w:hAnsi="Arial"/>
      <w:sz w:val="24"/>
    </w:rPr>
  </w:style>
  <w:style w:type="paragraph" w:styleId="a9">
    <w:name w:val="Balloon Text"/>
    <w:basedOn w:val="a0"/>
    <w:semiHidden/>
    <w:rsid w:val="00555E05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B9393D"/>
    <w:pPr>
      <w:suppressAutoHyphens/>
    </w:pPr>
    <w:rPr>
      <w:sz w:val="24"/>
      <w:lang w:eastAsia="ar-SA"/>
    </w:rPr>
  </w:style>
  <w:style w:type="paragraph" w:styleId="aa">
    <w:name w:val="Body Text"/>
    <w:aliases w:val=" Знак"/>
    <w:basedOn w:val="a0"/>
    <w:link w:val="ab"/>
    <w:rsid w:val="00B9393D"/>
    <w:pPr>
      <w:spacing w:after="120"/>
    </w:pPr>
  </w:style>
  <w:style w:type="paragraph" w:customStyle="1" w:styleId="ac">
    <w:name w:val="Содержимое таблицы"/>
    <w:basedOn w:val="a0"/>
    <w:rsid w:val="00B9393D"/>
    <w:pPr>
      <w:suppressLineNumbers/>
    </w:pPr>
    <w:rPr>
      <w:sz w:val="24"/>
      <w:szCs w:val="24"/>
      <w:lang w:eastAsia="ar-SA"/>
    </w:rPr>
  </w:style>
  <w:style w:type="paragraph" w:customStyle="1" w:styleId="ad">
    <w:name w:val="Заголовок таблицы"/>
    <w:basedOn w:val="ac"/>
    <w:rsid w:val="00B9393D"/>
    <w:pPr>
      <w:jc w:val="center"/>
    </w:pPr>
    <w:rPr>
      <w:b/>
      <w:bCs/>
    </w:rPr>
  </w:style>
  <w:style w:type="character" w:customStyle="1" w:styleId="ab">
    <w:name w:val="Основной текст Знак"/>
    <w:aliases w:val=" Знак Знак"/>
    <w:basedOn w:val="a1"/>
    <w:link w:val="aa"/>
    <w:rsid w:val="009C260C"/>
  </w:style>
  <w:style w:type="character" w:customStyle="1" w:styleId="12">
    <w:name w:val="Знак Знак1"/>
    <w:basedOn w:val="a1"/>
    <w:rsid w:val="008F00FF"/>
  </w:style>
  <w:style w:type="paragraph" w:customStyle="1" w:styleId="13">
    <w:name w:val="Текст1"/>
    <w:basedOn w:val="a0"/>
    <w:rsid w:val="00925B26"/>
    <w:pPr>
      <w:suppressAutoHyphens/>
    </w:pPr>
    <w:rPr>
      <w:rFonts w:ascii="Courier New" w:hAnsi="Courier New" w:cs="Courier New"/>
      <w:lang w:eastAsia="ar-SA"/>
    </w:rPr>
  </w:style>
  <w:style w:type="character" w:customStyle="1" w:styleId="30">
    <w:name w:val="Заголовок 3 Знак"/>
    <w:link w:val="3"/>
    <w:uiPriority w:val="9"/>
    <w:semiHidden/>
    <w:rsid w:val="00384C5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384C5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e">
    <w:name w:val="Body Text Indent"/>
    <w:basedOn w:val="a0"/>
    <w:link w:val="af"/>
    <w:unhideWhenUsed/>
    <w:rsid w:val="00384C50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384C50"/>
  </w:style>
  <w:style w:type="paragraph" w:styleId="31">
    <w:name w:val="Body Text 3"/>
    <w:basedOn w:val="a0"/>
    <w:link w:val="32"/>
    <w:uiPriority w:val="99"/>
    <w:unhideWhenUsed/>
    <w:rsid w:val="00384C50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rsid w:val="00384C50"/>
    <w:rPr>
      <w:sz w:val="16"/>
      <w:szCs w:val="16"/>
    </w:rPr>
  </w:style>
  <w:style w:type="character" w:customStyle="1" w:styleId="60">
    <w:name w:val="Заголовок 6 Знак"/>
    <w:link w:val="6"/>
    <w:rsid w:val="00384C50"/>
    <w:rPr>
      <w:b/>
      <w:sz w:val="28"/>
      <w:szCs w:val="28"/>
    </w:rPr>
  </w:style>
  <w:style w:type="character" w:customStyle="1" w:styleId="70">
    <w:name w:val="Заголовок 7 Знак"/>
    <w:link w:val="7"/>
    <w:rsid w:val="00384C50"/>
    <w:rPr>
      <w:sz w:val="28"/>
      <w:szCs w:val="28"/>
    </w:rPr>
  </w:style>
  <w:style w:type="character" w:customStyle="1" w:styleId="80">
    <w:name w:val="Заголовок 8 Знак"/>
    <w:link w:val="8"/>
    <w:rsid w:val="00384C50"/>
    <w:rPr>
      <w:b/>
      <w:bCs/>
      <w:sz w:val="28"/>
      <w:szCs w:val="24"/>
    </w:rPr>
  </w:style>
  <w:style w:type="character" w:customStyle="1" w:styleId="90">
    <w:name w:val="Заголовок 9 Знак"/>
    <w:link w:val="9"/>
    <w:rsid w:val="00384C50"/>
    <w:rPr>
      <w:b/>
      <w:bCs/>
      <w:sz w:val="24"/>
      <w:szCs w:val="24"/>
    </w:rPr>
  </w:style>
  <w:style w:type="paragraph" w:customStyle="1" w:styleId="af0">
    <w:name w:val="Чертежный"/>
    <w:link w:val="af1"/>
    <w:rsid w:val="00384C50"/>
    <w:pPr>
      <w:jc w:val="both"/>
    </w:pPr>
    <w:rPr>
      <w:rFonts w:ascii="ISOCPEUR" w:hAnsi="ISOCPEUR"/>
      <w:i/>
      <w:sz w:val="28"/>
      <w:lang w:val="uk-UA"/>
    </w:rPr>
  </w:style>
  <w:style w:type="paragraph" w:styleId="21">
    <w:name w:val="Body Text Indent 2"/>
    <w:basedOn w:val="a0"/>
    <w:link w:val="22"/>
    <w:semiHidden/>
    <w:rsid w:val="00384C50"/>
    <w:pPr>
      <w:ind w:left="360"/>
      <w:jc w:val="both"/>
    </w:pPr>
    <w:rPr>
      <w:sz w:val="28"/>
      <w:szCs w:val="28"/>
      <w:lang w:val="x-none" w:eastAsia="x-none"/>
    </w:rPr>
  </w:style>
  <w:style w:type="character" w:customStyle="1" w:styleId="22">
    <w:name w:val="Основной текст с отступом 2 Знак"/>
    <w:link w:val="21"/>
    <w:semiHidden/>
    <w:rsid w:val="00384C50"/>
    <w:rPr>
      <w:sz w:val="28"/>
      <w:szCs w:val="28"/>
    </w:rPr>
  </w:style>
  <w:style w:type="paragraph" w:styleId="33">
    <w:name w:val="Body Text Indent 3"/>
    <w:basedOn w:val="a0"/>
    <w:link w:val="34"/>
    <w:semiHidden/>
    <w:rsid w:val="00384C50"/>
    <w:pPr>
      <w:ind w:left="357" w:firstLine="709"/>
      <w:jc w:val="both"/>
    </w:pPr>
    <w:rPr>
      <w:sz w:val="28"/>
      <w:szCs w:val="28"/>
      <w:lang w:val="x-none" w:eastAsia="x-none"/>
    </w:rPr>
  </w:style>
  <w:style w:type="character" w:customStyle="1" w:styleId="34">
    <w:name w:val="Основной текст с отступом 3 Знак"/>
    <w:link w:val="33"/>
    <w:semiHidden/>
    <w:rsid w:val="00384C50"/>
    <w:rPr>
      <w:sz w:val="28"/>
      <w:szCs w:val="28"/>
    </w:rPr>
  </w:style>
  <w:style w:type="paragraph" w:styleId="af2">
    <w:name w:val="Title"/>
    <w:basedOn w:val="a0"/>
    <w:link w:val="af3"/>
    <w:qFormat/>
    <w:rsid w:val="00384C50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af3">
    <w:name w:val="Название Знак"/>
    <w:link w:val="af2"/>
    <w:rsid w:val="00384C50"/>
    <w:rPr>
      <w:b/>
      <w:bCs/>
      <w:sz w:val="28"/>
      <w:szCs w:val="24"/>
    </w:rPr>
  </w:style>
  <w:style w:type="paragraph" w:styleId="af4">
    <w:name w:val="Subtitle"/>
    <w:basedOn w:val="a0"/>
    <w:link w:val="af5"/>
    <w:qFormat/>
    <w:rsid w:val="00384C50"/>
    <w:pPr>
      <w:tabs>
        <w:tab w:val="left" w:pos="2760"/>
      </w:tabs>
      <w:jc w:val="center"/>
    </w:pPr>
    <w:rPr>
      <w:sz w:val="36"/>
      <w:szCs w:val="24"/>
      <w:lang w:val="x-none" w:eastAsia="x-none"/>
    </w:rPr>
  </w:style>
  <w:style w:type="character" w:customStyle="1" w:styleId="af5">
    <w:name w:val="Подзаголовок Знак"/>
    <w:link w:val="af4"/>
    <w:rsid w:val="00384C50"/>
    <w:rPr>
      <w:sz w:val="36"/>
      <w:szCs w:val="24"/>
    </w:rPr>
  </w:style>
  <w:style w:type="paragraph" w:styleId="af6">
    <w:name w:val="Normal (Web)"/>
    <w:basedOn w:val="a0"/>
    <w:uiPriority w:val="99"/>
    <w:rsid w:val="00384C50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af7">
    <w:name w:val="FollowedHyperlink"/>
    <w:semiHidden/>
    <w:rsid w:val="00384C50"/>
    <w:rPr>
      <w:color w:val="800080"/>
      <w:u w:val="single"/>
    </w:rPr>
  </w:style>
  <w:style w:type="character" w:customStyle="1" w:styleId="af1">
    <w:name w:val="Чертежный Знак"/>
    <w:link w:val="af0"/>
    <w:rsid w:val="00210AB2"/>
    <w:rPr>
      <w:rFonts w:ascii="ISOCPEUR" w:hAnsi="ISOCPEUR"/>
      <w:i/>
      <w:sz w:val="28"/>
      <w:lang w:val="uk-UA" w:eastAsia="ru-RU" w:bidi="ar-SA"/>
    </w:rPr>
  </w:style>
  <w:style w:type="paragraph" w:styleId="af8">
    <w:name w:val="No Spacing"/>
    <w:uiPriority w:val="1"/>
    <w:qFormat/>
    <w:rsid w:val="00210AB2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Основной текст_"/>
    <w:link w:val="14"/>
    <w:rsid w:val="00210AB2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0"/>
    <w:link w:val="af9"/>
    <w:rsid w:val="00210AB2"/>
    <w:pPr>
      <w:shd w:val="clear" w:color="auto" w:fill="FFFFFF"/>
      <w:spacing w:after="240" w:line="264" w:lineRule="exact"/>
      <w:jc w:val="both"/>
    </w:pPr>
    <w:rPr>
      <w:sz w:val="21"/>
      <w:szCs w:val="21"/>
      <w:lang w:val="x-none" w:eastAsia="x-none"/>
    </w:rPr>
  </w:style>
  <w:style w:type="character" w:customStyle="1" w:styleId="1pt">
    <w:name w:val="Основной текст + Интервал 1 pt"/>
    <w:rsid w:val="00210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a5">
    <w:name w:val="Верхний колонтитул Знак"/>
    <w:basedOn w:val="a1"/>
    <w:link w:val="a4"/>
    <w:uiPriority w:val="99"/>
    <w:rsid w:val="00210AB2"/>
  </w:style>
  <w:style w:type="character" w:customStyle="1" w:styleId="a7">
    <w:name w:val="Нижний колонтитул Знак"/>
    <w:basedOn w:val="a1"/>
    <w:link w:val="a6"/>
    <w:uiPriority w:val="99"/>
    <w:rsid w:val="00210AB2"/>
  </w:style>
  <w:style w:type="paragraph" w:styleId="15">
    <w:name w:val="toc 1"/>
    <w:basedOn w:val="a0"/>
    <w:next w:val="a0"/>
    <w:autoRedefine/>
    <w:semiHidden/>
    <w:rsid w:val="006C0045"/>
    <w:pPr>
      <w:tabs>
        <w:tab w:val="right" w:leader="dot" w:pos="9344"/>
      </w:tabs>
      <w:spacing w:before="120" w:after="120"/>
    </w:pPr>
    <w:rPr>
      <w:b/>
      <w:bCs/>
      <w:iCs/>
      <w:caps/>
      <w:noProof/>
      <w:sz w:val="22"/>
      <w:szCs w:val="22"/>
    </w:rPr>
  </w:style>
  <w:style w:type="character" w:styleId="afa">
    <w:name w:val="Hyperlink"/>
    <w:rsid w:val="006C0045"/>
    <w:rPr>
      <w:color w:val="0000FF"/>
      <w:u w:val="single"/>
    </w:rPr>
  </w:style>
  <w:style w:type="paragraph" w:customStyle="1" w:styleId="40">
    <w:name w:val="Основной текст4"/>
    <w:basedOn w:val="a0"/>
    <w:rsid w:val="006C0045"/>
    <w:pPr>
      <w:widowControl w:val="0"/>
      <w:shd w:val="clear" w:color="auto" w:fill="FFFFFF"/>
      <w:spacing w:after="480" w:line="0" w:lineRule="atLeast"/>
      <w:ind w:hanging="340"/>
      <w:jc w:val="both"/>
    </w:pPr>
    <w:rPr>
      <w:rFonts w:ascii="Calibri" w:eastAsia="Calibri" w:hAnsi="Calibri" w:cs="Calibri"/>
    </w:rPr>
  </w:style>
  <w:style w:type="paragraph" w:customStyle="1" w:styleId="wP197">
    <w:name w:val="wP197"/>
    <w:basedOn w:val="a0"/>
    <w:rsid w:val="006C0045"/>
    <w:pPr>
      <w:widowControl w:val="0"/>
      <w:suppressAutoHyphens/>
      <w:spacing w:line="360" w:lineRule="auto"/>
      <w:ind w:firstLine="709"/>
      <w:jc w:val="both"/>
    </w:pPr>
    <w:rPr>
      <w:kern w:val="1"/>
      <w:sz w:val="28"/>
      <w:szCs w:val="24"/>
      <w:lang w:eastAsia="en-US"/>
    </w:rPr>
  </w:style>
  <w:style w:type="character" w:customStyle="1" w:styleId="afb">
    <w:name w:val="Маркер Знак Знак"/>
    <w:link w:val="a"/>
    <w:locked/>
    <w:rsid w:val="00C75580"/>
    <w:rPr>
      <w:sz w:val="28"/>
      <w:szCs w:val="28"/>
      <w:lang w:val="x-none" w:eastAsia="en-US"/>
    </w:rPr>
  </w:style>
  <w:style w:type="paragraph" w:customStyle="1" w:styleId="a">
    <w:name w:val="Маркер"/>
    <w:basedOn w:val="a0"/>
    <w:link w:val="afb"/>
    <w:rsid w:val="00C75580"/>
    <w:pPr>
      <w:numPr>
        <w:numId w:val="31"/>
      </w:numPr>
      <w:tabs>
        <w:tab w:val="clear" w:pos="786"/>
        <w:tab w:val="num" w:pos="1260"/>
      </w:tabs>
      <w:ind w:left="1260"/>
      <w:jc w:val="both"/>
    </w:pPr>
    <w:rPr>
      <w:sz w:val="28"/>
      <w:szCs w:val="28"/>
      <w:lang w:val="x-none" w:eastAsia="en-US"/>
    </w:rPr>
  </w:style>
  <w:style w:type="character" w:customStyle="1" w:styleId="S">
    <w:name w:val="S_Обычный жирный Знак"/>
    <w:link w:val="S0"/>
    <w:locked/>
    <w:rsid w:val="00D16473"/>
    <w:rPr>
      <w:sz w:val="28"/>
      <w:szCs w:val="24"/>
      <w:lang w:val="x-none" w:eastAsia="x-none"/>
    </w:rPr>
  </w:style>
  <w:style w:type="paragraph" w:customStyle="1" w:styleId="S0">
    <w:name w:val="S_Обычный жирный"/>
    <w:basedOn w:val="a0"/>
    <w:link w:val="S"/>
    <w:qFormat/>
    <w:rsid w:val="00D16473"/>
    <w:pPr>
      <w:ind w:firstLine="709"/>
      <w:jc w:val="both"/>
    </w:pPr>
    <w:rPr>
      <w:sz w:val="28"/>
      <w:szCs w:val="24"/>
      <w:lang w:val="x-none" w:eastAsia="x-none"/>
    </w:rPr>
  </w:style>
  <w:style w:type="paragraph" w:customStyle="1" w:styleId="Default">
    <w:name w:val="Default"/>
    <w:rsid w:val="003523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6">
    <w:name w:val="Обычный1"/>
    <w:uiPriority w:val="99"/>
    <w:rsid w:val="00A66FCF"/>
    <w:pPr>
      <w:snapToGrid w:val="0"/>
    </w:pPr>
  </w:style>
  <w:style w:type="character" w:customStyle="1" w:styleId="10">
    <w:name w:val="Заголовок 1 Знак"/>
    <w:link w:val="1"/>
    <w:rsid w:val="0024724C"/>
    <w:rPr>
      <w:b/>
      <w:sz w:val="22"/>
    </w:rPr>
  </w:style>
  <w:style w:type="paragraph" w:styleId="afc">
    <w:name w:val="List Paragraph"/>
    <w:basedOn w:val="a0"/>
    <w:uiPriority w:val="34"/>
    <w:qFormat/>
    <w:rsid w:val="005A10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0"/>
    <w:next w:val="a0"/>
    <w:qFormat/>
    <w:pPr>
      <w:keepNext/>
      <w:outlineLvl w:val="1"/>
    </w:pPr>
    <w:rPr>
      <w:sz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384C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384C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384C50"/>
    <w:pPr>
      <w:keepNext/>
      <w:jc w:val="center"/>
      <w:outlineLvl w:val="5"/>
    </w:pPr>
    <w:rPr>
      <w:b/>
      <w:sz w:val="28"/>
      <w:szCs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384C50"/>
    <w:pPr>
      <w:keepNext/>
      <w:ind w:left="360"/>
      <w:jc w:val="both"/>
      <w:outlineLvl w:val="6"/>
    </w:pPr>
    <w:rPr>
      <w:sz w:val="28"/>
      <w:szCs w:val="28"/>
      <w:lang w:val="x-none" w:eastAsia="x-none"/>
    </w:rPr>
  </w:style>
  <w:style w:type="paragraph" w:styleId="8">
    <w:name w:val="heading 8"/>
    <w:basedOn w:val="a0"/>
    <w:next w:val="a0"/>
    <w:link w:val="80"/>
    <w:qFormat/>
    <w:rsid w:val="00384C50"/>
    <w:pPr>
      <w:keepNext/>
      <w:ind w:left="180" w:right="231"/>
      <w:jc w:val="center"/>
      <w:outlineLvl w:val="7"/>
    </w:pPr>
    <w:rPr>
      <w:b/>
      <w:bCs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384C50"/>
    <w:pPr>
      <w:keepNext/>
      <w:ind w:left="360"/>
      <w:outlineLvl w:val="8"/>
    </w:pPr>
    <w:rPr>
      <w:b/>
      <w:bCs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20">
    <w:name w:val="Body Text 2"/>
    <w:basedOn w:val="a0"/>
    <w:pPr>
      <w:jc w:val="both"/>
    </w:pPr>
    <w:rPr>
      <w:rFonts w:ascii="Arial" w:hAnsi="Arial"/>
      <w:sz w:val="24"/>
    </w:rPr>
  </w:style>
  <w:style w:type="paragraph" w:styleId="a9">
    <w:name w:val="Balloon Text"/>
    <w:basedOn w:val="a0"/>
    <w:semiHidden/>
    <w:rsid w:val="00555E05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B9393D"/>
    <w:pPr>
      <w:suppressAutoHyphens/>
    </w:pPr>
    <w:rPr>
      <w:sz w:val="24"/>
      <w:lang w:eastAsia="ar-SA"/>
    </w:rPr>
  </w:style>
  <w:style w:type="paragraph" w:styleId="aa">
    <w:name w:val="Body Text"/>
    <w:aliases w:val=" Знак"/>
    <w:basedOn w:val="a0"/>
    <w:link w:val="ab"/>
    <w:rsid w:val="00B9393D"/>
    <w:pPr>
      <w:spacing w:after="120"/>
    </w:pPr>
  </w:style>
  <w:style w:type="paragraph" w:customStyle="1" w:styleId="ac">
    <w:name w:val="Содержимое таблицы"/>
    <w:basedOn w:val="a0"/>
    <w:rsid w:val="00B9393D"/>
    <w:pPr>
      <w:suppressLineNumbers/>
    </w:pPr>
    <w:rPr>
      <w:sz w:val="24"/>
      <w:szCs w:val="24"/>
      <w:lang w:eastAsia="ar-SA"/>
    </w:rPr>
  </w:style>
  <w:style w:type="paragraph" w:customStyle="1" w:styleId="ad">
    <w:name w:val="Заголовок таблицы"/>
    <w:basedOn w:val="ac"/>
    <w:rsid w:val="00B9393D"/>
    <w:pPr>
      <w:jc w:val="center"/>
    </w:pPr>
    <w:rPr>
      <w:b/>
      <w:bCs/>
    </w:rPr>
  </w:style>
  <w:style w:type="character" w:customStyle="1" w:styleId="ab">
    <w:name w:val="Основной текст Знак"/>
    <w:aliases w:val=" Знак Знак"/>
    <w:basedOn w:val="a1"/>
    <w:link w:val="aa"/>
    <w:rsid w:val="009C260C"/>
  </w:style>
  <w:style w:type="character" w:customStyle="1" w:styleId="12">
    <w:name w:val="Знак Знак1"/>
    <w:basedOn w:val="a1"/>
    <w:rsid w:val="008F00FF"/>
  </w:style>
  <w:style w:type="paragraph" w:customStyle="1" w:styleId="13">
    <w:name w:val="Текст1"/>
    <w:basedOn w:val="a0"/>
    <w:rsid w:val="00925B26"/>
    <w:pPr>
      <w:suppressAutoHyphens/>
    </w:pPr>
    <w:rPr>
      <w:rFonts w:ascii="Courier New" w:hAnsi="Courier New" w:cs="Courier New"/>
      <w:lang w:eastAsia="ar-SA"/>
    </w:rPr>
  </w:style>
  <w:style w:type="character" w:customStyle="1" w:styleId="30">
    <w:name w:val="Заголовок 3 Знак"/>
    <w:link w:val="3"/>
    <w:uiPriority w:val="9"/>
    <w:semiHidden/>
    <w:rsid w:val="00384C5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384C5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e">
    <w:name w:val="Body Text Indent"/>
    <w:basedOn w:val="a0"/>
    <w:link w:val="af"/>
    <w:unhideWhenUsed/>
    <w:rsid w:val="00384C50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384C50"/>
  </w:style>
  <w:style w:type="paragraph" w:styleId="31">
    <w:name w:val="Body Text 3"/>
    <w:basedOn w:val="a0"/>
    <w:link w:val="32"/>
    <w:uiPriority w:val="99"/>
    <w:unhideWhenUsed/>
    <w:rsid w:val="00384C50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rsid w:val="00384C50"/>
    <w:rPr>
      <w:sz w:val="16"/>
      <w:szCs w:val="16"/>
    </w:rPr>
  </w:style>
  <w:style w:type="character" w:customStyle="1" w:styleId="60">
    <w:name w:val="Заголовок 6 Знак"/>
    <w:link w:val="6"/>
    <w:rsid w:val="00384C50"/>
    <w:rPr>
      <w:b/>
      <w:sz w:val="28"/>
      <w:szCs w:val="28"/>
    </w:rPr>
  </w:style>
  <w:style w:type="character" w:customStyle="1" w:styleId="70">
    <w:name w:val="Заголовок 7 Знак"/>
    <w:link w:val="7"/>
    <w:rsid w:val="00384C50"/>
    <w:rPr>
      <w:sz w:val="28"/>
      <w:szCs w:val="28"/>
    </w:rPr>
  </w:style>
  <w:style w:type="character" w:customStyle="1" w:styleId="80">
    <w:name w:val="Заголовок 8 Знак"/>
    <w:link w:val="8"/>
    <w:rsid w:val="00384C50"/>
    <w:rPr>
      <w:b/>
      <w:bCs/>
      <w:sz w:val="28"/>
      <w:szCs w:val="24"/>
    </w:rPr>
  </w:style>
  <w:style w:type="character" w:customStyle="1" w:styleId="90">
    <w:name w:val="Заголовок 9 Знак"/>
    <w:link w:val="9"/>
    <w:rsid w:val="00384C50"/>
    <w:rPr>
      <w:b/>
      <w:bCs/>
      <w:sz w:val="24"/>
      <w:szCs w:val="24"/>
    </w:rPr>
  </w:style>
  <w:style w:type="paragraph" w:customStyle="1" w:styleId="af0">
    <w:name w:val="Чертежный"/>
    <w:link w:val="af1"/>
    <w:rsid w:val="00384C50"/>
    <w:pPr>
      <w:jc w:val="both"/>
    </w:pPr>
    <w:rPr>
      <w:rFonts w:ascii="ISOCPEUR" w:hAnsi="ISOCPEUR"/>
      <w:i/>
      <w:sz w:val="28"/>
      <w:lang w:val="uk-UA"/>
    </w:rPr>
  </w:style>
  <w:style w:type="paragraph" w:styleId="21">
    <w:name w:val="Body Text Indent 2"/>
    <w:basedOn w:val="a0"/>
    <w:link w:val="22"/>
    <w:semiHidden/>
    <w:rsid w:val="00384C50"/>
    <w:pPr>
      <w:ind w:left="360"/>
      <w:jc w:val="both"/>
    </w:pPr>
    <w:rPr>
      <w:sz w:val="28"/>
      <w:szCs w:val="28"/>
      <w:lang w:val="x-none" w:eastAsia="x-none"/>
    </w:rPr>
  </w:style>
  <w:style w:type="character" w:customStyle="1" w:styleId="22">
    <w:name w:val="Основной текст с отступом 2 Знак"/>
    <w:link w:val="21"/>
    <w:semiHidden/>
    <w:rsid w:val="00384C50"/>
    <w:rPr>
      <w:sz w:val="28"/>
      <w:szCs w:val="28"/>
    </w:rPr>
  </w:style>
  <w:style w:type="paragraph" w:styleId="33">
    <w:name w:val="Body Text Indent 3"/>
    <w:basedOn w:val="a0"/>
    <w:link w:val="34"/>
    <w:semiHidden/>
    <w:rsid w:val="00384C50"/>
    <w:pPr>
      <w:ind w:left="357" w:firstLine="709"/>
      <w:jc w:val="both"/>
    </w:pPr>
    <w:rPr>
      <w:sz w:val="28"/>
      <w:szCs w:val="28"/>
      <w:lang w:val="x-none" w:eastAsia="x-none"/>
    </w:rPr>
  </w:style>
  <w:style w:type="character" w:customStyle="1" w:styleId="34">
    <w:name w:val="Основной текст с отступом 3 Знак"/>
    <w:link w:val="33"/>
    <w:semiHidden/>
    <w:rsid w:val="00384C50"/>
    <w:rPr>
      <w:sz w:val="28"/>
      <w:szCs w:val="28"/>
    </w:rPr>
  </w:style>
  <w:style w:type="paragraph" w:styleId="af2">
    <w:name w:val="Title"/>
    <w:basedOn w:val="a0"/>
    <w:link w:val="af3"/>
    <w:qFormat/>
    <w:rsid w:val="00384C50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af3">
    <w:name w:val="Название Знак"/>
    <w:link w:val="af2"/>
    <w:rsid w:val="00384C50"/>
    <w:rPr>
      <w:b/>
      <w:bCs/>
      <w:sz w:val="28"/>
      <w:szCs w:val="24"/>
    </w:rPr>
  </w:style>
  <w:style w:type="paragraph" w:styleId="af4">
    <w:name w:val="Subtitle"/>
    <w:basedOn w:val="a0"/>
    <w:link w:val="af5"/>
    <w:qFormat/>
    <w:rsid w:val="00384C50"/>
    <w:pPr>
      <w:tabs>
        <w:tab w:val="left" w:pos="2760"/>
      </w:tabs>
      <w:jc w:val="center"/>
    </w:pPr>
    <w:rPr>
      <w:sz w:val="36"/>
      <w:szCs w:val="24"/>
      <w:lang w:val="x-none" w:eastAsia="x-none"/>
    </w:rPr>
  </w:style>
  <w:style w:type="character" w:customStyle="1" w:styleId="af5">
    <w:name w:val="Подзаголовок Знак"/>
    <w:link w:val="af4"/>
    <w:rsid w:val="00384C50"/>
    <w:rPr>
      <w:sz w:val="36"/>
      <w:szCs w:val="24"/>
    </w:rPr>
  </w:style>
  <w:style w:type="paragraph" w:styleId="af6">
    <w:name w:val="Normal (Web)"/>
    <w:basedOn w:val="a0"/>
    <w:uiPriority w:val="99"/>
    <w:rsid w:val="00384C50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af7">
    <w:name w:val="FollowedHyperlink"/>
    <w:semiHidden/>
    <w:rsid w:val="00384C50"/>
    <w:rPr>
      <w:color w:val="800080"/>
      <w:u w:val="single"/>
    </w:rPr>
  </w:style>
  <w:style w:type="character" w:customStyle="1" w:styleId="af1">
    <w:name w:val="Чертежный Знак"/>
    <w:link w:val="af0"/>
    <w:rsid w:val="00210AB2"/>
    <w:rPr>
      <w:rFonts w:ascii="ISOCPEUR" w:hAnsi="ISOCPEUR"/>
      <w:i/>
      <w:sz w:val="28"/>
      <w:lang w:val="uk-UA" w:eastAsia="ru-RU" w:bidi="ar-SA"/>
    </w:rPr>
  </w:style>
  <w:style w:type="paragraph" w:styleId="af8">
    <w:name w:val="No Spacing"/>
    <w:uiPriority w:val="1"/>
    <w:qFormat/>
    <w:rsid w:val="00210AB2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Основной текст_"/>
    <w:link w:val="14"/>
    <w:rsid w:val="00210AB2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0"/>
    <w:link w:val="af9"/>
    <w:rsid w:val="00210AB2"/>
    <w:pPr>
      <w:shd w:val="clear" w:color="auto" w:fill="FFFFFF"/>
      <w:spacing w:after="240" w:line="264" w:lineRule="exact"/>
      <w:jc w:val="both"/>
    </w:pPr>
    <w:rPr>
      <w:sz w:val="21"/>
      <w:szCs w:val="21"/>
      <w:lang w:val="x-none" w:eastAsia="x-none"/>
    </w:rPr>
  </w:style>
  <w:style w:type="character" w:customStyle="1" w:styleId="1pt">
    <w:name w:val="Основной текст + Интервал 1 pt"/>
    <w:rsid w:val="00210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a5">
    <w:name w:val="Верхний колонтитул Знак"/>
    <w:basedOn w:val="a1"/>
    <w:link w:val="a4"/>
    <w:uiPriority w:val="99"/>
    <w:rsid w:val="00210AB2"/>
  </w:style>
  <w:style w:type="character" w:customStyle="1" w:styleId="a7">
    <w:name w:val="Нижний колонтитул Знак"/>
    <w:basedOn w:val="a1"/>
    <w:link w:val="a6"/>
    <w:uiPriority w:val="99"/>
    <w:rsid w:val="00210AB2"/>
  </w:style>
  <w:style w:type="paragraph" w:styleId="15">
    <w:name w:val="toc 1"/>
    <w:basedOn w:val="a0"/>
    <w:next w:val="a0"/>
    <w:autoRedefine/>
    <w:semiHidden/>
    <w:rsid w:val="006C0045"/>
    <w:pPr>
      <w:tabs>
        <w:tab w:val="right" w:leader="dot" w:pos="9344"/>
      </w:tabs>
      <w:spacing w:before="120" w:after="120"/>
    </w:pPr>
    <w:rPr>
      <w:b/>
      <w:bCs/>
      <w:iCs/>
      <w:caps/>
      <w:noProof/>
      <w:sz w:val="22"/>
      <w:szCs w:val="22"/>
    </w:rPr>
  </w:style>
  <w:style w:type="character" w:styleId="afa">
    <w:name w:val="Hyperlink"/>
    <w:rsid w:val="006C0045"/>
    <w:rPr>
      <w:color w:val="0000FF"/>
      <w:u w:val="single"/>
    </w:rPr>
  </w:style>
  <w:style w:type="paragraph" w:customStyle="1" w:styleId="40">
    <w:name w:val="Основной текст4"/>
    <w:basedOn w:val="a0"/>
    <w:rsid w:val="006C0045"/>
    <w:pPr>
      <w:widowControl w:val="0"/>
      <w:shd w:val="clear" w:color="auto" w:fill="FFFFFF"/>
      <w:spacing w:after="480" w:line="0" w:lineRule="atLeast"/>
      <w:ind w:hanging="340"/>
      <w:jc w:val="both"/>
    </w:pPr>
    <w:rPr>
      <w:rFonts w:ascii="Calibri" w:eastAsia="Calibri" w:hAnsi="Calibri" w:cs="Calibri"/>
    </w:rPr>
  </w:style>
  <w:style w:type="paragraph" w:customStyle="1" w:styleId="wP197">
    <w:name w:val="wP197"/>
    <w:basedOn w:val="a0"/>
    <w:rsid w:val="006C0045"/>
    <w:pPr>
      <w:widowControl w:val="0"/>
      <w:suppressAutoHyphens/>
      <w:spacing w:line="360" w:lineRule="auto"/>
      <w:ind w:firstLine="709"/>
      <w:jc w:val="both"/>
    </w:pPr>
    <w:rPr>
      <w:kern w:val="1"/>
      <w:sz w:val="28"/>
      <w:szCs w:val="24"/>
      <w:lang w:eastAsia="en-US"/>
    </w:rPr>
  </w:style>
  <w:style w:type="character" w:customStyle="1" w:styleId="afb">
    <w:name w:val="Маркер Знак Знак"/>
    <w:link w:val="a"/>
    <w:locked/>
    <w:rsid w:val="00C75580"/>
    <w:rPr>
      <w:sz w:val="28"/>
      <w:szCs w:val="28"/>
      <w:lang w:val="x-none" w:eastAsia="en-US"/>
    </w:rPr>
  </w:style>
  <w:style w:type="paragraph" w:customStyle="1" w:styleId="a">
    <w:name w:val="Маркер"/>
    <w:basedOn w:val="a0"/>
    <w:link w:val="afb"/>
    <w:rsid w:val="00C75580"/>
    <w:pPr>
      <w:numPr>
        <w:numId w:val="31"/>
      </w:numPr>
      <w:tabs>
        <w:tab w:val="clear" w:pos="786"/>
        <w:tab w:val="num" w:pos="1260"/>
      </w:tabs>
      <w:ind w:left="1260"/>
      <w:jc w:val="both"/>
    </w:pPr>
    <w:rPr>
      <w:sz w:val="28"/>
      <w:szCs w:val="28"/>
      <w:lang w:val="x-none" w:eastAsia="en-US"/>
    </w:rPr>
  </w:style>
  <w:style w:type="character" w:customStyle="1" w:styleId="S">
    <w:name w:val="S_Обычный жирный Знак"/>
    <w:link w:val="S0"/>
    <w:locked/>
    <w:rsid w:val="00D16473"/>
    <w:rPr>
      <w:sz w:val="28"/>
      <w:szCs w:val="24"/>
      <w:lang w:val="x-none" w:eastAsia="x-none"/>
    </w:rPr>
  </w:style>
  <w:style w:type="paragraph" w:customStyle="1" w:styleId="S0">
    <w:name w:val="S_Обычный жирный"/>
    <w:basedOn w:val="a0"/>
    <w:link w:val="S"/>
    <w:qFormat/>
    <w:rsid w:val="00D16473"/>
    <w:pPr>
      <w:ind w:firstLine="709"/>
      <w:jc w:val="both"/>
    </w:pPr>
    <w:rPr>
      <w:sz w:val="28"/>
      <w:szCs w:val="24"/>
      <w:lang w:val="x-none" w:eastAsia="x-none"/>
    </w:rPr>
  </w:style>
  <w:style w:type="paragraph" w:customStyle="1" w:styleId="Default">
    <w:name w:val="Default"/>
    <w:rsid w:val="003523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6">
    <w:name w:val="Обычный1"/>
    <w:uiPriority w:val="99"/>
    <w:rsid w:val="00A66FCF"/>
    <w:pPr>
      <w:snapToGrid w:val="0"/>
    </w:pPr>
  </w:style>
  <w:style w:type="character" w:customStyle="1" w:styleId="10">
    <w:name w:val="Заголовок 1 Знак"/>
    <w:link w:val="1"/>
    <w:rsid w:val="0024724C"/>
    <w:rPr>
      <w:b/>
      <w:sz w:val="22"/>
    </w:rPr>
  </w:style>
  <w:style w:type="paragraph" w:styleId="afc">
    <w:name w:val="List Paragraph"/>
    <w:basedOn w:val="a0"/>
    <w:uiPriority w:val="34"/>
    <w:qFormat/>
    <w:rsid w:val="005A1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D09A1CE67B650F566193B91BF61D90BCDEAE7656F278A18E59B691B6BD8AB6A5FA136D98702EE8D5B587B4359E7AE98A507FB59F1CF20253Al0I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D09A1CE67B650F566193B91BF61D90BCDEAE76561248A18E59B691B6BD8AB6A5FA136D08104E6D10A177A1F1FB3BD9AAC07F951EE3Cl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09A1CE67B650F566193B91BF61D90BCDEAE7656F278A18E59B691B6BD8AB6A5FA136D98702EE8D5B587B4359E7AE98A507FB59F1CF20253Al0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9B1F6-562C-470C-B0AD-4DB6F2198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1500</TotalTime>
  <Pages>13</Pages>
  <Words>4766</Words>
  <Characters>36323</Characters>
  <Application>Microsoft Office Word</Application>
  <DocSecurity>0</DocSecurity>
  <Lines>302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ПЗ</vt:lpstr>
    </vt:vector>
  </TitlesOfParts>
  <Company>ООО "АПМ Чупрынина"</Company>
  <LinksUpToDate>false</LinksUpToDate>
  <CharactersWithSpaces>41007</CharactersWithSpaces>
  <SharedDoc>false</SharedDoc>
  <HLinks>
    <vt:vector size="60" baseType="variant">
      <vt:variant>
        <vt:i4>2228280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consultantplus://offline/ref=4D09A1CE67B650F566193B91BF61D90BCDEAE7656F278A18E59B691B6BD8AB6A5FA136D98702EE8D5B587B4359E7AE98A507FB59F1CF20253Al0I</vt:lpwstr>
      </vt:variant>
      <vt:variant>
        <vt:lpwstr/>
      </vt:variant>
      <vt:variant>
        <vt:i4>1703950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consultantplus://offline/ref=4D09A1CE67B650F566193B91BF61D90BCDEAE76561248A18E59B691B6BD8AB6A5FA136D08104E6D10A177A1F1FB3BD9AAC07F951EE3Cl4I</vt:lpwstr>
      </vt:variant>
      <vt:variant>
        <vt:lpwstr/>
      </vt:variant>
      <vt:variant>
        <vt:i4>2228280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consultantplus://offline/ref=4D09A1CE67B650F566193B91BF61D90BCDEAE7656F278A18E59B691B6BD8AB6A5FA136D98702EE8D5B587B4359E7AE98A507FB59F1CF20253Al0I</vt:lpwstr>
      </vt:variant>
      <vt:variant>
        <vt:lpwstr/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_Toc163291895</vt:lpwstr>
      </vt:variant>
      <vt:variant>
        <vt:i4>1769523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_Toc163291893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_Toc163291864</vt:lpwstr>
      </vt:variant>
      <vt:variant>
        <vt:i4>1048627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_Toc163291827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_Toc163291812</vt:lpwstr>
      </vt:variant>
      <vt:variant>
        <vt:i4>1245235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_Toc163291810</vt:lpwstr>
      </vt:variant>
      <vt:variant>
        <vt:i4>1179699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_Toc163291809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ПЗ</dc:title>
  <dc:subject>Жилые дома Г-Алт.</dc:subject>
  <dc:creator>Зинов Д.Н.</dc:creator>
  <cp:keywords/>
  <cp:lastModifiedBy>Иван Валерьевич Добкин</cp:lastModifiedBy>
  <cp:revision>71</cp:revision>
  <cp:lastPrinted>2021-01-27T09:38:00Z</cp:lastPrinted>
  <dcterms:created xsi:type="dcterms:W3CDTF">2020-08-29T11:51:00Z</dcterms:created>
  <dcterms:modified xsi:type="dcterms:W3CDTF">2021-03-16T03:04:00Z</dcterms:modified>
</cp:coreProperties>
</file>